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6380"/>
      </w:tblGrid>
      <w:tr w:rsidR="00DC5967" w:rsidRPr="00E21BB9" w:rsidTr="00660D74">
        <w:trPr>
          <w:trHeight w:val="142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5967" w:rsidRPr="00E21BB9" w:rsidRDefault="00DC5967" w:rsidP="00660D74">
            <w:pPr>
              <w:pStyle w:val="Heading3"/>
              <w:spacing w:line="360" w:lineRule="exact"/>
              <w:rPr>
                <w:rFonts w:ascii="Times New Roman" w:hAnsi="Times New Roman"/>
                <w:b w:val="0"/>
                <w:bCs w:val="0"/>
                <w:szCs w:val="28"/>
                <w:lang w:val="nl-NL"/>
              </w:rPr>
            </w:pPr>
            <w:r w:rsidRPr="00E21BB9">
              <w:rPr>
                <w:rFonts w:ascii="Times New Roman" w:hAnsi="Times New Roman"/>
                <w:b w:val="0"/>
                <w:bCs w:val="0"/>
                <w:szCs w:val="28"/>
                <w:lang w:val="nl-NL"/>
              </w:rPr>
              <w:t>SỞ Y TẾ HÀ TĨNH</w:t>
            </w:r>
          </w:p>
          <w:p w:rsidR="00DC5967" w:rsidRPr="00E21BB9" w:rsidRDefault="00DC5967" w:rsidP="00660D74">
            <w:pPr>
              <w:pStyle w:val="Heading3"/>
              <w:spacing w:line="360" w:lineRule="exact"/>
              <w:rPr>
                <w:rFonts w:ascii="Times New Roman" w:hAnsi="Times New Roman"/>
                <w:szCs w:val="28"/>
                <w:lang w:val="nl-NL"/>
              </w:rPr>
            </w:pPr>
            <w:r w:rsidRPr="00E21BB9">
              <w:rPr>
                <w:rFonts w:ascii="Times New Roman" w:hAnsi="Times New Roman"/>
                <w:szCs w:val="28"/>
                <w:lang w:val="nl-NL"/>
              </w:rPr>
              <w:t>BỆNH VIỆN ĐA KHOA</w:t>
            </w:r>
          </w:p>
          <w:p w:rsidR="00DC5967" w:rsidRPr="00E21BB9" w:rsidRDefault="00DC5967" w:rsidP="00660D74">
            <w:pPr>
              <w:pStyle w:val="Heading3"/>
              <w:spacing w:line="360" w:lineRule="exact"/>
              <w:rPr>
                <w:rFonts w:ascii="Times New Roman" w:hAnsi="Times New Roman"/>
                <w:szCs w:val="28"/>
                <w:lang w:val="nl-NL"/>
              </w:rPr>
            </w:pPr>
            <w:r w:rsidRPr="00E21BB9">
              <w:rPr>
                <w:rFonts w:ascii="Times New Roman" w:hAnsi="Times New Roman"/>
                <w:szCs w:val="28"/>
                <w:lang w:val="nl-NL"/>
              </w:rPr>
              <w:t>THỊ XÃ KỲ ANH</w:t>
            </w:r>
          </w:p>
          <w:p w:rsidR="00DC5967" w:rsidRPr="00E21BB9" w:rsidRDefault="00DC5967" w:rsidP="00660D74">
            <w:pPr>
              <w:spacing w:after="0" w:line="360" w:lineRule="exact"/>
              <w:jc w:val="center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E21BB9">
              <w:rPr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71285" wp14:editId="339E454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34925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2.75pt" to="127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"/>
                  </w:pict>
                </mc:Fallback>
              </mc:AlternateContent>
            </w:r>
            <w:r w:rsidRPr="00E21BB9">
              <w:rPr>
                <w:rFonts w:cs="Times New Roman"/>
                <w:color w:val="000000" w:themeColor="text1"/>
                <w:szCs w:val="28"/>
                <w:lang w:val="pt-BR"/>
              </w:rPr>
              <w:t xml:space="preserve"> Số: </w:t>
            </w:r>
            <w:r>
              <w:rPr>
                <w:rFonts w:cs="Times New Roman"/>
                <w:color w:val="000000" w:themeColor="text1"/>
                <w:szCs w:val="28"/>
                <w:lang w:val="pt-BR"/>
              </w:rPr>
              <w:t xml:space="preserve">   </w:t>
            </w:r>
            <w:r w:rsidR="00E313FC">
              <w:rPr>
                <w:rFonts w:cs="Times New Roman"/>
                <w:color w:val="000000" w:themeColor="text1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  <w:lang w:val="pt-BR"/>
              </w:rPr>
              <w:t xml:space="preserve">  </w:t>
            </w:r>
            <w:r w:rsidRPr="00E21BB9">
              <w:rPr>
                <w:rFonts w:cs="Times New Roman"/>
                <w:color w:val="000000" w:themeColor="text1"/>
                <w:szCs w:val="28"/>
                <w:lang w:val="pt-BR"/>
              </w:rPr>
              <w:t>/BVĐKKA-KD</w:t>
            </w:r>
          </w:p>
          <w:p w:rsidR="00DC5967" w:rsidRPr="00E21BB9" w:rsidRDefault="00DC5967" w:rsidP="00660D74">
            <w:pPr>
              <w:spacing w:after="0"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21BB9">
              <w:rPr>
                <w:rFonts w:cs="Times New Roman"/>
                <w:sz w:val="24"/>
                <w:szCs w:val="24"/>
              </w:rPr>
              <w:t xml:space="preserve">V/v đề nghị gửi thư báo giá </w:t>
            </w:r>
            <w:r w:rsidR="00660D74">
              <w:rPr>
                <w:rFonts w:cs="Times New Roman"/>
                <w:sz w:val="24"/>
                <w:szCs w:val="24"/>
              </w:rPr>
              <w:t>hóa chất</w:t>
            </w:r>
            <w:r w:rsidR="00ED158F">
              <w:rPr>
                <w:rFonts w:cs="Times New Roman"/>
                <w:sz w:val="24"/>
                <w:szCs w:val="24"/>
              </w:rPr>
              <w:t xml:space="preserve"> xét nghiệm sử dụng cho máy </w:t>
            </w:r>
            <w:r w:rsidR="00ED158F" w:rsidRPr="00ED158F">
              <w:rPr>
                <w:rFonts w:cs="Times New Roman"/>
                <w:sz w:val="24"/>
                <w:szCs w:val="24"/>
              </w:rPr>
              <w:t>sinh hóa tự động Cobas C311</w:t>
            </w:r>
            <w:r w:rsidRPr="00E21BB9">
              <w:rPr>
                <w:rFonts w:cs="Times New Roman"/>
                <w:sz w:val="24"/>
                <w:szCs w:val="24"/>
              </w:rPr>
              <w:t>.</w:t>
            </w:r>
          </w:p>
          <w:p w:rsidR="00DC5967" w:rsidRPr="00E21BB9" w:rsidRDefault="00DC5967" w:rsidP="00660D74">
            <w:pPr>
              <w:spacing w:after="0" w:line="3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DC5967" w:rsidRPr="00E21BB9" w:rsidRDefault="00DC5967" w:rsidP="00660D74">
            <w:pPr>
              <w:pStyle w:val="Heading3"/>
              <w:spacing w:line="360" w:lineRule="exact"/>
              <w:rPr>
                <w:rFonts w:ascii="Times New Roman" w:hAnsi="Times New Roman"/>
                <w:szCs w:val="28"/>
                <w:lang w:val="nl-NL"/>
              </w:rPr>
            </w:pPr>
            <w:r w:rsidRPr="00E21BB9">
              <w:rPr>
                <w:rFonts w:ascii="Times New Roman" w:hAnsi="Times New Roman"/>
                <w:szCs w:val="28"/>
                <w:lang w:val="nl-NL"/>
              </w:rPr>
              <w:t>CỘNG HOÀ XÃ HỘI CHỦ NGHĨA VIỆT NAM</w:t>
            </w:r>
          </w:p>
          <w:p w:rsidR="00DC5967" w:rsidRPr="00E21BB9" w:rsidRDefault="00DC5967" w:rsidP="00660D74">
            <w:pPr>
              <w:pStyle w:val="Heading3"/>
              <w:spacing w:line="360" w:lineRule="exact"/>
              <w:rPr>
                <w:rFonts w:ascii="Times New Roman" w:hAnsi="Times New Roman"/>
                <w:szCs w:val="28"/>
                <w:lang w:val="nl-NL"/>
              </w:rPr>
            </w:pPr>
            <w:r w:rsidRPr="00E21BB9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DC5967" w:rsidRPr="00E21BB9" w:rsidRDefault="00DC5967" w:rsidP="00660D74">
            <w:pPr>
              <w:spacing w:after="0" w:line="360" w:lineRule="exact"/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 w:rsidRPr="00E21BB9"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D43072" wp14:editId="3C537116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24765</wp:posOffset>
                      </wp:positionV>
                      <wp:extent cx="1583690" cy="0"/>
                      <wp:effectExtent l="0" t="0" r="1651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3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pt,1.95pt" to="215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SF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"/>
                  </w:pict>
                </mc:Fallback>
              </mc:AlternateContent>
            </w:r>
          </w:p>
          <w:p w:rsidR="00DC5967" w:rsidRPr="00E21BB9" w:rsidRDefault="00DC5967" w:rsidP="00660D74">
            <w:pPr>
              <w:spacing w:after="0" w:line="360" w:lineRule="exact"/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 w:rsidRPr="00E21BB9">
              <w:rPr>
                <w:rFonts w:cs="Times New Roman"/>
                <w:bCs/>
                <w:i/>
                <w:szCs w:val="28"/>
                <w:lang w:val="nl-NL"/>
              </w:rPr>
              <w:t xml:space="preserve">               </w:t>
            </w:r>
          </w:p>
          <w:p w:rsidR="00DC5967" w:rsidRPr="00E21BB9" w:rsidRDefault="00DC5967" w:rsidP="00167539">
            <w:pPr>
              <w:spacing w:after="0" w:line="360" w:lineRule="exact"/>
              <w:rPr>
                <w:rFonts w:cs="Times New Roman"/>
                <w:bCs/>
                <w:i/>
                <w:szCs w:val="28"/>
                <w:lang w:val="nl-NL"/>
              </w:rPr>
            </w:pPr>
            <w:r w:rsidRPr="00E21BB9">
              <w:rPr>
                <w:rFonts w:cs="Times New Roman"/>
                <w:bCs/>
                <w:i/>
                <w:szCs w:val="28"/>
                <w:lang w:val="nl-NL"/>
              </w:rPr>
              <w:t xml:space="preserve">              Thị xã  Kỳ</w:t>
            </w:r>
            <w:r w:rsidR="00E313FC">
              <w:rPr>
                <w:rFonts w:cs="Times New Roman"/>
                <w:bCs/>
                <w:i/>
                <w:szCs w:val="28"/>
                <w:lang w:val="nl-NL"/>
              </w:rPr>
              <w:t xml:space="preserve"> Anh, ngày </w:t>
            </w:r>
            <w:r w:rsidR="00FD5AFA"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Pr="00E21BB9">
              <w:rPr>
                <w:rFonts w:cs="Times New Roman"/>
                <w:bCs/>
                <w:i/>
                <w:szCs w:val="28"/>
                <w:lang w:val="nl-NL"/>
              </w:rPr>
              <w:t xml:space="preserve"> tháng </w:t>
            </w:r>
            <w:r w:rsidR="00E313FC">
              <w:rPr>
                <w:rFonts w:cs="Times New Roman"/>
                <w:bCs/>
                <w:i/>
                <w:szCs w:val="28"/>
                <w:lang w:val="nl-NL"/>
              </w:rPr>
              <w:t>0</w:t>
            </w:r>
            <w:r w:rsidR="00167539">
              <w:rPr>
                <w:rFonts w:cs="Times New Roman"/>
                <w:bCs/>
                <w:i/>
                <w:szCs w:val="28"/>
                <w:lang w:val="nl-NL"/>
              </w:rPr>
              <w:t>3</w:t>
            </w:r>
            <w:r w:rsidRPr="00E21BB9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E313FC">
              <w:rPr>
                <w:rFonts w:cs="Times New Roman"/>
                <w:bCs/>
                <w:i/>
                <w:szCs w:val="28"/>
                <w:lang w:val="nl-NL"/>
              </w:rPr>
              <w:t>3</w:t>
            </w:r>
          </w:p>
        </w:tc>
      </w:tr>
    </w:tbl>
    <w:p w:rsidR="00DC5967" w:rsidRPr="00E21BB9" w:rsidRDefault="00DC5967" w:rsidP="00DC5967">
      <w:pPr>
        <w:pStyle w:val="Heading1"/>
        <w:spacing w:before="0"/>
        <w:jc w:val="center"/>
        <w:rPr>
          <w:rFonts w:ascii="Times New Roman" w:hAnsi="Times New Roman" w:cs="Times New Roman"/>
          <w:b w:val="0"/>
          <w:bCs w:val="0"/>
          <w:iCs/>
          <w:color w:val="auto"/>
        </w:rPr>
      </w:pPr>
      <w:r w:rsidRPr="00E21BB9">
        <w:rPr>
          <w:rFonts w:ascii="Times New Roman" w:hAnsi="Times New Roman" w:cs="Times New Roman"/>
          <w:b w:val="0"/>
          <w:iCs/>
          <w:color w:val="auto"/>
          <w:lang w:val="nl-NL"/>
        </w:rPr>
        <w:t xml:space="preserve">Kính gửi: </w:t>
      </w:r>
      <w:r w:rsidRPr="00E21BB9">
        <w:rPr>
          <w:rFonts w:ascii="Times New Roman" w:hAnsi="Times New Roman" w:cs="Times New Roman"/>
          <w:b w:val="0"/>
          <w:bCs w:val="0"/>
          <w:iCs/>
          <w:color w:val="auto"/>
          <w:lang w:val="nl-NL"/>
        </w:rPr>
        <w:t xml:space="preserve">Các đơn vị kinh doanh, cung cấp </w:t>
      </w:r>
      <w:r w:rsidR="00660D74">
        <w:rPr>
          <w:rFonts w:ascii="Times New Roman" w:hAnsi="Times New Roman" w:cs="Times New Roman"/>
          <w:b w:val="0"/>
          <w:bCs w:val="0"/>
          <w:iCs/>
          <w:color w:val="auto"/>
        </w:rPr>
        <w:t>hóa chất</w:t>
      </w:r>
      <w:r w:rsidR="00ED158F">
        <w:rPr>
          <w:rFonts w:ascii="Times New Roman" w:hAnsi="Times New Roman" w:cs="Times New Roman"/>
          <w:b w:val="0"/>
          <w:bCs w:val="0"/>
          <w:iCs/>
          <w:color w:val="auto"/>
        </w:rPr>
        <w:t xml:space="preserve"> xét nghiệm</w:t>
      </w:r>
      <w:r w:rsidR="00660D74">
        <w:rPr>
          <w:rFonts w:ascii="Times New Roman" w:hAnsi="Times New Roman" w:cs="Times New Roman"/>
          <w:b w:val="0"/>
          <w:bCs w:val="0"/>
          <w:iCs/>
          <w:color w:val="auto"/>
        </w:rPr>
        <w:t>.</w:t>
      </w:r>
    </w:p>
    <w:p w:rsidR="00DC5967" w:rsidRPr="00E21BB9" w:rsidRDefault="00DC5967" w:rsidP="00DC5967"/>
    <w:p w:rsidR="00DC5967" w:rsidRPr="00E21BB9" w:rsidRDefault="00DC5967" w:rsidP="00DC5967">
      <w:pPr>
        <w:spacing w:after="0" w:line="360" w:lineRule="exact"/>
        <w:ind w:firstLine="567"/>
        <w:jc w:val="both"/>
        <w:rPr>
          <w:lang w:val="nl-NL"/>
        </w:rPr>
      </w:pPr>
      <w:r w:rsidRPr="00E21BB9">
        <w:rPr>
          <w:lang w:val="nl-NL"/>
        </w:rPr>
        <w:t xml:space="preserve">Để có căn cứ xây đựng giá mua sắm </w:t>
      </w:r>
      <w:r w:rsidR="00ED158F">
        <w:rPr>
          <w:rFonts w:cs="Times New Roman"/>
          <w:iCs/>
        </w:rPr>
        <w:t>hóa chất</w:t>
      </w:r>
      <w:r w:rsidR="00ED158F">
        <w:rPr>
          <w:rFonts w:cs="Times New Roman"/>
          <w:b/>
          <w:bCs/>
          <w:iCs/>
        </w:rPr>
        <w:t xml:space="preserve"> </w:t>
      </w:r>
      <w:r w:rsidR="00ED158F" w:rsidRPr="00ED158F">
        <w:rPr>
          <w:rFonts w:cs="Times New Roman"/>
          <w:bCs/>
          <w:iCs/>
        </w:rPr>
        <w:t>xét nghiệm</w:t>
      </w:r>
      <w:r w:rsidR="00660D74">
        <w:rPr>
          <w:lang w:val="nl-NL"/>
        </w:rPr>
        <w:t>,</w:t>
      </w:r>
      <w:r w:rsidRPr="00E21BB9">
        <w:rPr>
          <w:lang w:val="nl-NL"/>
        </w:rPr>
        <w:t xml:space="preserve"> Bệnh viện đa khoa thị xã Kỳ Anh kính đề nghị các đơn vị quan tâm, có khả năng cung cấ</w:t>
      </w:r>
      <w:r w:rsidR="00ED158F">
        <w:rPr>
          <w:lang w:val="nl-NL"/>
        </w:rPr>
        <w:t xml:space="preserve">p </w:t>
      </w:r>
      <w:r w:rsidR="00660D74" w:rsidRPr="00660D74">
        <w:rPr>
          <w:rFonts w:cs="Times New Roman"/>
          <w:bCs/>
          <w:iCs/>
        </w:rPr>
        <w:t>hóa chất</w:t>
      </w:r>
      <w:r w:rsidRPr="00E21BB9">
        <w:rPr>
          <w:rFonts w:cs="Times New Roman"/>
          <w:szCs w:val="28"/>
        </w:rPr>
        <w:t xml:space="preserve"> </w:t>
      </w:r>
      <w:r w:rsidRPr="00E21BB9">
        <w:rPr>
          <w:lang w:val="nl-NL"/>
        </w:rPr>
        <w:t>theo phụ lục 01 đính kèm công văn này gửi báo giá về địa chỉ: Bệnh viện đa khoa thị xã Kỳ</w:t>
      </w:r>
      <w:r w:rsidR="00660D74">
        <w:rPr>
          <w:lang w:val="nl-NL"/>
        </w:rPr>
        <w:t xml:space="preserve"> Anh, TDP Hư</w:t>
      </w:r>
      <w:r w:rsidRPr="00E21BB9">
        <w:rPr>
          <w:lang w:val="nl-NL"/>
        </w:rPr>
        <w:t xml:space="preserve">ng Hoà, phường Hưng Trí, Thị xã Kỳ Anh, tỉnh Hà Tĩnh trước ngày </w:t>
      </w:r>
      <w:r w:rsidR="00167539">
        <w:rPr>
          <w:b/>
          <w:lang w:val="nl-NL"/>
        </w:rPr>
        <w:t>07</w:t>
      </w:r>
      <w:r w:rsidRPr="00E21BB9">
        <w:rPr>
          <w:b/>
          <w:lang w:val="nl-NL"/>
        </w:rPr>
        <w:t xml:space="preserve"> tháng </w:t>
      </w:r>
      <w:r>
        <w:rPr>
          <w:b/>
          <w:lang w:val="nl-NL"/>
        </w:rPr>
        <w:t>0</w:t>
      </w:r>
      <w:r w:rsidR="00167539">
        <w:rPr>
          <w:b/>
          <w:lang w:val="nl-NL"/>
        </w:rPr>
        <w:t>3</w:t>
      </w:r>
      <w:r>
        <w:rPr>
          <w:b/>
          <w:lang w:val="nl-NL"/>
        </w:rPr>
        <w:t xml:space="preserve"> </w:t>
      </w:r>
      <w:r w:rsidRPr="00E21BB9">
        <w:rPr>
          <w:b/>
          <w:lang w:val="nl-NL"/>
        </w:rPr>
        <w:t>năm 202</w:t>
      </w:r>
      <w:r>
        <w:rPr>
          <w:b/>
          <w:lang w:val="nl-NL"/>
        </w:rPr>
        <w:t>3</w:t>
      </w:r>
      <w:r w:rsidRPr="00E21BB9">
        <w:rPr>
          <w:lang w:val="nl-NL"/>
        </w:rPr>
        <w:t>. Báo giá của đơn vị gửi theo mẫu phụ lục 02 đính kèm công văn này.</w:t>
      </w:r>
    </w:p>
    <w:p w:rsidR="00DC5967" w:rsidRPr="00E21BB9" w:rsidRDefault="00DC5967" w:rsidP="00DC5967">
      <w:pPr>
        <w:spacing w:after="0" w:line="360" w:lineRule="exact"/>
        <w:ind w:firstLine="567"/>
        <w:jc w:val="both"/>
        <w:rPr>
          <w:lang w:val="nl-NL"/>
        </w:rPr>
      </w:pPr>
      <w:r w:rsidRPr="00E21BB9">
        <w:rPr>
          <w:lang w:val="nl-NL"/>
        </w:rPr>
        <w:t>Bệnh viện đa khoa thị xã Kỳ Anh thông báo để các đơn vị được biết.</w:t>
      </w:r>
    </w:p>
    <w:p w:rsidR="00DC5967" w:rsidRPr="00E21BB9" w:rsidRDefault="00DC5967" w:rsidP="00DC5967">
      <w:pPr>
        <w:spacing w:after="0" w:line="360" w:lineRule="exact"/>
        <w:ind w:firstLine="567"/>
        <w:jc w:val="both"/>
        <w:rPr>
          <w:lang w:val="nl-NL"/>
        </w:rPr>
      </w:pPr>
      <w:r w:rsidRPr="00E21BB9">
        <w:rPr>
          <w:lang w:val="nl-NL"/>
        </w:rPr>
        <w:t>Trân trọng cảm ơn!</w:t>
      </w:r>
    </w:p>
    <w:p w:rsidR="00DC5967" w:rsidRPr="00E21BB9" w:rsidRDefault="00DC5967" w:rsidP="00DC5967">
      <w:pPr>
        <w:spacing w:after="0" w:line="360" w:lineRule="exact"/>
        <w:ind w:firstLine="567"/>
        <w:jc w:val="both"/>
        <w:rPr>
          <w:lang w:val="nl-NL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DC5967" w:rsidRPr="00E21BB9" w:rsidTr="00660D74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DC5967" w:rsidRPr="00E21BB9" w:rsidRDefault="00DC5967" w:rsidP="00660D74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 w:rsidRPr="00E21BB9"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DC5967" w:rsidRPr="00E21BB9" w:rsidRDefault="00DC5967" w:rsidP="00660D74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 w:rsidRPr="00E21BB9">
              <w:rPr>
                <w:rFonts w:ascii="Times New Roman" w:hAnsi="Times New Roman"/>
                <w:b w:val="0"/>
                <w:sz w:val="24"/>
                <w:lang w:val="nl-NL"/>
              </w:rPr>
              <w:t xml:space="preserve">- </w:t>
            </w:r>
            <w:r w:rsidRPr="00E21BB9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Như trên;                                                                                  </w:t>
            </w:r>
          </w:p>
          <w:p w:rsidR="00DC5967" w:rsidRPr="00E21BB9" w:rsidRDefault="003660A2" w:rsidP="00660D74">
            <w:pPr>
              <w:pStyle w:val="Heading3"/>
              <w:jc w:val="left"/>
              <w:rPr>
                <w:rFonts w:ascii="Times New Roman" w:hAnsi="Times New Roman"/>
                <w:b w:val="0"/>
                <w:sz w:val="24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TCKT, KD.</w:t>
            </w:r>
            <w:r w:rsidR="00DC5967" w:rsidRPr="00E21BB9">
              <w:rPr>
                <w:rFonts w:ascii="Times New Roman" w:hAnsi="Times New Roman"/>
                <w:b w:val="0"/>
                <w:sz w:val="24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DC5967" w:rsidRPr="00E21BB9" w:rsidRDefault="00DC5967" w:rsidP="00660D74">
            <w:pPr>
              <w:jc w:val="center"/>
              <w:rPr>
                <w:b/>
                <w:lang w:val="pt-BR"/>
              </w:rPr>
            </w:pPr>
            <w:r w:rsidRPr="00E21BB9">
              <w:rPr>
                <w:b/>
                <w:lang w:val="pt-BR"/>
              </w:rPr>
              <w:t>KT.GIÁM ĐỐC</w:t>
            </w:r>
          </w:p>
          <w:p w:rsidR="00DC5967" w:rsidRPr="00E21BB9" w:rsidRDefault="00DC5967" w:rsidP="00660D74">
            <w:pPr>
              <w:jc w:val="center"/>
              <w:rPr>
                <w:b/>
                <w:lang w:val="pt-BR"/>
              </w:rPr>
            </w:pPr>
            <w:r w:rsidRPr="00E21BB9">
              <w:rPr>
                <w:b/>
                <w:lang w:val="pt-BR"/>
              </w:rPr>
              <w:t>PHÓ GIÁM ĐỐC</w:t>
            </w:r>
            <w:r w:rsidR="00167539">
              <w:rPr>
                <w:b/>
                <w:lang w:val="pt-BR"/>
              </w:rPr>
              <w:t xml:space="preserve"> PHỤ TRÁCH</w:t>
            </w:r>
          </w:p>
          <w:p w:rsidR="00DC5967" w:rsidRPr="00E21BB9" w:rsidRDefault="00DC5967" w:rsidP="00660D74">
            <w:pPr>
              <w:jc w:val="center"/>
              <w:rPr>
                <w:b/>
                <w:lang w:val="pt-BR"/>
              </w:rPr>
            </w:pPr>
          </w:p>
          <w:p w:rsidR="00DC5967" w:rsidRPr="00E21BB9" w:rsidRDefault="00DC5967" w:rsidP="00660D74">
            <w:pPr>
              <w:jc w:val="center"/>
              <w:rPr>
                <w:b/>
                <w:lang w:val="pt-BR"/>
              </w:rPr>
            </w:pPr>
          </w:p>
          <w:p w:rsidR="00DC5967" w:rsidRPr="00E21BB9" w:rsidRDefault="00DC5967" w:rsidP="00660D74">
            <w:pPr>
              <w:jc w:val="center"/>
              <w:rPr>
                <w:b/>
                <w:lang w:val="pt-BR"/>
              </w:rPr>
            </w:pPr>
          </w:p>
          <w:p w:rsidR="00DC5967" w:rsidRPr="00E21BB9" w:rsidRDefault="00DC5967" w:rsidP="00660D74">
            <w:pPr>
              <w:jc w:val="center"/>
              <w:rPr>
                <w:bCs/>
                <w:i/>
                <w:lang w:val="nl-NL"/>
              </w:rPr>
            </w:pPr>
            <w:r>
              <w:rPr>
                <w:b/>
                <w:bCs/>
                <w:lang w:val="pt-BR"/>
              </w:rPr>
              <w:t>Nguyễn Thị Kim Oanh</w:t>
            </w:r>
          </w:p>
        </w:tc>
      </w:tr>
    </w:tbl>
    <w:p w:rsidR="00DC5967" w:rsidRPr="00E21BB9" w:rsidRDefault="00DC5967" w:rsidP="00DC5967">
      <w:pPr>
        <w:jc w:val="both"/>
        <w:rPr>
          <w:b/>
          <w:i/>
          <w:sz w:val="24"/>
          <w:szCs w:val="24"/>
        </w:rPr>
      </w:pPr>
      <w:r w:rsidRPr="00E21BB9">
        <w:rPr>
          <w:b/>
          <w:i/>
          <w:sz w:val="24"/>
          <w:szCs w:val="24"/>
        </w:rPr>
        <w:t xml:space="preserve"> </w:t>
      </w:r>
    </w:p>
    <w:p w:rsidR="00DC5967" w:rsidRPr="00E21BB9" w:rsidRDefault="00DC5967" w:rsidP="00DC5967">
      <w:pPr>
        <w:jc w:val="both"/>
        <w:rPr>
          <w:b/>
          <w:i/>
          <w:sz w:val="24"/>
          <w:szCs w:val="24"/>
        </w:rPr>
      </w:pPr>
      <w:r w:rsidRPr="00E21BB9">
        <w:rPr>
          <w:lang w:val="pt-BR"/>
        </w:rPr>
        <w:t xml:space="preserve">                                                                    </w:t>
      </w:r>
    </w:p>
    <w:p w:rsidR="00DC5967" w:rsidRPr="00E21BB9" w:rsidRDefault="00DC5967" w:rsidP="00DC5967">
      <w:pPr>
        <w:ind w:firstLine="720"/>
        <w:rPr>
          <w:b/>
          <w:bCs/>
          <w:lang w:val="pt-BR"/>
        </w:rPr>
      </w:pPr>
      <w:r w:rsidRPr="00E21BB9">
        <w:rPr>
          <w:lang w:val="pt-BR"/>
        </w:rPr>
        <w:t xml:space="preserve">                                                                        </w:t>
      </w:r>
    </w:p>
    <w:p w:rsidR="00DC5967" w:rsidRPr="00E21BB9" w:rsidRDefault="00DC5967" w:rsidP="00DC5967">
      <w:pPr>
        <w:jc w:val="center"/>
        <w:rPr>
          <w:b/>
          <w:lang w:val="pt-BR"/>
        </w:rPr>
      </w:pPr>
    </w:p>
    <w:p w:rsidR="00DC5967" w:rsidRPr="00E21BB9" w:rsidRDefault="00DC5967" w:rsidP="00DC5967">
      <w:pPr>
        <w:jc w:val="center"/>
        <w:rPr>
          <w:b/>
          <w:lang w:val="pt-BR"/>
        </w:rPr>
      </w:pPr>
    </w:p>
    <w:p w:rsidR="00DC5967" w:rsidRPr="00E21BB9" w:rsidRDefault="00DC5967" w:rsidP="00DC5967">
      <w:pPr>
        <w:jc w:val="center"/>
        <w:rPr>
          <w:b/>
          <w:lang w:val="pt-BR"/>
        </w:rPr>
      </w:pPr>
    </w:p>
    <w:p w:rsidR="00DC5967" w:rsidRPr="00E21BB9" w:rsidRDefault="00DC5967" w:rsidP="00DC5967">
      <w:pPr>
        <w:jc w:val="center"/>
        <w:rPr>
          <w:b/>
          <w:lang w:val="pt-BR"/>
        </w:rPr>
      </w:pPr>
    </w:p>
    <w:p w:rsidR="00DC5967" w:rsidRPr="00E21BB9" w:rsidRDefault="00DC5967" w:rsidP="00DC5967">
      <w:pPr>
        <w:jc w:val="center"/>
        <w:rPr>
          <w:b/>
          <w:lang w:val="pt-BR"/>
        </w:rPr>
      </w:pPr>
    </w:p>
    <w:p w:rsidR="00DC5967" w:rsidRPr="00E21BB9" w:rsidRDefault="00DC5967" w:rsidP="00DC5967">
      <w:pPr>
        <w:jc w:val="center"/>
        <w:rPr>
          <w:b/>
          <w:lang w:val="pt-BR"/>
        </w:rPr>
      </w:pPr>
    </w:p>
    <w:p w:rsidR="00DC5967" w:rsidRPr="00E21BB9" w:rsidRDefault="00DC5967" w:rsidP="00DC5967">
      <w:pPr>
        <w:jc w:val="center"/>
        <w:rPr>
          <w:b/>
          <w:lang w:val="pt-BR"/>
        </w:rPr>
      </w:pPr>
    </w:p>
    <w:p w:rsidR="00DC5967" w:rsidRPr="00E21BB9" w:rsidRDefault="00DC5967" w:rsidP="00DC5967">
      <w:pPr>
        <w:spacing w:after="0"/>
        <w:jc w:val="center"/>
        <w:rPr>
          <w:b/>
          <w:lang w:val="pt-BR"/>
        </w:rPr>
      </w:pPr>
    </w:p>
    <w:p w:rsidR="00DC5967" w:rsidRPr="00E21BB9" w:rsidRDefault="00DC5967" w:rsidP="00DC5967">
      <w:pPr>
        <w:spacing w:after="0"/>
        <w:jc w:val="center"/>
        <w:rPr>
          <w:b/>
          <w:lang w:val="pt-BR"/>
        </w:rPr>
      </w:pPr>
      <w:r w:rsidRPr="00E21BB9">
        <w:rPr>
          <w:b/>
          <w:lang w:val="pt-BR"/>
        </w:rPr>
        <w:t>PHỤ LỤC 1</w:t>
      </w:r>
    </w:p>
    <w:p w:rsidR="00DC5967" w:rsidRPr="00E21BB9" w:rsidRDefault="00DC5967" w:rsidP="00DC5967">
      <w:pPr>
        <w:spacing w:after="0"/>
        <w:jc w:val="center"/>
        <w:rPr>
          <w:b/>
          <w:lang w:val="pt-BR"/>
        </w:rPr>
      </w:pPr>
      <w:r w:rsidRPr="00E21BB9">
        <w:rPr>
          <w:b/>
          <w:lang w:val="pt-BR"/>
        </w:rPr>
        <w:t>TÀI SẢN, TRANG THIẾT BỊ, VẬT TƯ, DỤNG CỤ ĐỀ NGHỊ BÁO GIÁ</w:t>
      </w:r>
    </w:p>
    <w:p w:rsidR="00DC5967" w:rsidRPr="00E21BB9" w:rsidRDefault="00DC5967" w:rsidP="00DC5967">
      <w:pPr>
        <w:spacing w:after="0"/>
        <w:jc w:val="center"/>
        <w:rPr>
          <w:i/>
          <w:lang w:val="pt-BR"/>
        </w:rPr>
      </w:pPr>
      <w:r w:rsidRPr="00E21BB9">
        <w:rPr>
          <w:i/>
          <w:lang w:val="pt-BR"/>
        </w:rPr>
        <w:t xml:space="preserve">(Kèm theo Công văn số </w:t>
      </w:r>
      <w:r w:rsidR="00CD17A8">
        <w:rPr>
          <w:i/>
          <w:lang w:val="pt-BR"/>
        </w:rPr>
        <w:t xml:space="preserve">     </w:t>
      </w:r>
      <w:r w:rsidR="00121D96">
        <w:rPr>
          <w:i/>
          <w:lang w:val="pt-BR"/>
        </w:rPr>
        <w:t xml:space="preserve">/BVĐKKA-KD ngày </w:t>
      </w:r>
      <w:r w:rsidR="00FD5AFA">
        <w:rPr>
          <w:i/>
          <w:lang w:val="pt-BR"/>
        </w:rPr>
        <w:t xml:space="preserve">    </w:t>
      </w:r>
      <w:r w:rsidRPr="00E21BB9">
        <w:rPr>
          <w:i/>
          <w:lang w:val="pt-BR"/>
        </w:rPr>
        <w:t>/</w:t>
      </w:r>
      <w:r w:rsidR="00121D96">
        <w:rPr>
          <w:i/>
          <w:lang w:val="pt-BR"/>
        </w:rPr>
        <w:t>0</w:t>
      </w:r>
      <w:r w:rsidR="00A4372C">
        <w:rPr>
          <w:i/>
          <w:lang w:val="pt-BR"/>
        </w:rPr>
        <w:t>3</w:t>
      </w:r>
      <w:r w:rsidRPr="00E21BB9">
        <w:rPr>
          <w:i/>
          <w:lang w:val="pt-BR"/>
        </w:rPr>
        <w:t>/202</w:t>
      </w:r>
      <w:r w:rsidR="00121D96">
        <w:rPr>
          <w:i/>
          <w:lang w:val="pt-BR"/>
        </w:rPr>
        <w:t>3</w:t>
      </w:r>
      <w:r w:rsidRPr="00E21BB9">
        <w:rPr>
          <w:i/>
          <w:lang w:val="pt-BR"/>
        </w:rPr>
        <w:t xml:space="preserve"> </w:t>
      </w:r>
    </w:p>
    <w:p w:rsidR="00660D74" w:rsidRDefault="00DC5967" w:rsidP="00DC5967">
      <w:pPr>
        <w:spacing w:after="0"/>
        <w:jc w:val="center"/>
        <w:rPr>
          <w:i/>
          <w:lang w:val="pt-BR"/>
        </w:rPr>
      </w:pPr>
      <w:r w:rsidRPr="00E21BB9">
        <w:rPr>
          <w:i/>
          <w:lang w:val="pt-BR"/>
        </w:rPr>
        <w:t>của Bệnh viện đa khoa thị xã Kỳ Anh)</w:t>
      </w:r>
    </w:p>
    <w:p w:rsidR="00660D74" w:rsidRPr="00E21BB9" w:rsidRDefault="00660D74" w:rsidP="00DC5967">
      <w:pPr>
        <w:spacing w:after="0"/>
        <w:jc w:val="center"/>
        <w:rPr>
          <w:i/>
          <w:lang w:val="pt-BR"/>
        </w:rPr>
      </w:pPr>
    </w:p>
    <w:tbl>
      <w:tblPr>
        <w:tblW w:w="10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7"/>
        <w:gridCol w:w="1030"/>
        <w:gridCol w:w="4354"/>
        <w:gridCol w:w="807"/>
        <w:gridCol w:w="814"/>
        <w:gridCol w:w="1074"/>
      </w:tblGrid>
      <w:tr w:rsidR="00D24A8F" w:rsidRPr="00D24A8F" w:rsidTr="00E74751">
        <w:trPr>
          <w:trHeight w:val="75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STT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  <w:t>Tên trang thiết bị y tế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Phân nhóm TTBYT 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Cấu hình, tính năng, thông số kỹ thuật 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  <w:t>Đơn vị tính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  <w:t>Số lượng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Ghi chú </w:t>
            </w:r>
          </w:p>
        </w:tc>
      </w:tr>
      <w:tr w:rsidR="00D24A8F" w:rsidRPr="00D24A8F" w:rsidTr="00E74751">
        <w:trPr>
          <w:trHeight w:val="15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Albumin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R1 Đệm Citrate: 95 mmol/L, pH 4.1; chất bảo quản, chất ổn định 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>R2 Đệm Citrate: 95 mmol/L, pH 4.1;xanh bromcresol: 0.66 mmol/L; chất bảo quản, chất ổn định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220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GPT/ALT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R1 Đệm TRIS: 224 mmol/L, pH 7.3 (37 °C); L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 xml:space="preserve">alanine: 1120 mmol/L; albumin (bò): 0.25 %; LDH (vi sinh): ≥ 45 µkat/L; chất ổn định; chất bảo quản 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>R2 2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Oxoglutarate: 94 mmol/L; NADH: ≥ 1.7 mmol/L; chất phụ gia; chất bảo quản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315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amylase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R1 HEPES: 52.4 mmol/L; natri chloride: 87 mmol/L; calcium chloride: 0.08 mmol/L; magnesium chloride: 12.6 mmol/L; α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glucosidase (vi khuẩn): ≥ 66.8 µkat/L; pH 7.0 (37 °C); chất bảo quản; chất ổn định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 xml:space="preserve"> R2 HEPES: 52.4 mmol/L; ethylidene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G7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PNP: 22 mmol/L; pH 7.0 (37 °C); chất bảo quản; chất ổn định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220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GOT/AST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R1 Đệm TRIS: 264 mmol/L, pH 7.8 (37 °C); L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aspartate: 792 mmol/L; MDH (vi sinh): ≥ 24 µkat/L; LDH (vi sinh): ≥ 48 µkat/L; albumin (bò): 0.25 %; chất bảo quản R2 NADH: ≥ 1.7 mmol/L; 2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oxoglutarate: 94 mmol/L; chất bảo quản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15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Bilirubin trực tiếp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R1 Phosphoric acid: 85 mmol/L; HEDTA: 4.0 mmol/L; NaCl: 50 mmol/L; chất tẩy; pH 1.9 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>R2 3,5-Dichlorophenyl diazonium: 1.5 mmol/L; pH 1.3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126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Bilirubin toàn phần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R1 Phosphate: 50 mmol/L; chất tẩy; chất ổn định, pH 1.0 R2 Muối 3,5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dichlorophenyl diazonium: ≥ 1.35 mmol/L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126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 Dung  dịch  rửa  có  tính kiềm cho  cóng  phản ứng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 Nhóm 4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Dung dịch natri hydroxide 1 mol/L, 4 %; chất tẩy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hRule="exact" w:val="3153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Cholesterol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R1 Chất đệm ỐNG: 225 mmol/L, pH 6.8; Mg2+: 10 mmol/L; natri cholate: 0.6 mmol/L; 4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aminoantipyrine: ≥ 0.45 mmol/L; phenol: ≥ 12.6 mmol/L; ete polyglycol rượu béo: 3%; cholesterol esterase (loài Pseudomonas): ≥ 25 µkat/L (≥ 1.5 U/mL); cholesterol oxidase (E. coli): ≥ 7.5 µkat/L (≥ 0.45 U/mL); peroxidase (củ cải): ≥ 12.5 µkat/L (≥ 0.75 U/mL); chất ổn định; chất bảo quản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hRule="exact" w:val="394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CK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R1 Đệm Imidazole: 123 mmol/L, pH 6.5 (37 °C); EDTA: 2.46 mmol/L; Mg2+: 12.3 mmol/L; ADP: 2.46 mmol/L; AMP: 6.14 mmol/L; diadenosine pentaphosphate: 19 µmol/L; NADP+ (nấm men): 2.46 mmol/L; N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 xml:space="preserve">acetylcysteine: 24.6 mmol/L; HK (nấm men): ≥ 36.7 µkat/L; G6PDH (E. coli): ≥ 23.4 µkat/L; chất bảo quản; chất ổn định; chất phụ gia. 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>R2 Đệm CAPSO*: 20 mmol/L, pH 8.8 (37 °C); glucose: 120 mmol/L; EDTA: 2.46 mmol/L; creatine phosphate: 184 mmol/L; chất bảo quản; chất ổn định.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hRule="exact" w:val="4831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CK-MB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R1 Đệm Imidazole: 123 mmol/L, pH 6.5 (37 °C); EDTA: 2.46 mmol/L; Mg2+: 12.3 mmol/L; ADP: 2.46 mmol/L; AMP: 6.14 mmol/L; diadenosine pentaphosphate: 19 µmol/L; NADP (nấm men): 2.46 mmol/L; N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acetylcysteine: 24.6 mmol/L; HK (nấm men): ≥ 36.7 µkat/L; G6P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DH (E. coli): ≥ 23.4 µkat/L; chất bảo quản; chất ổn định; chất phụ gia.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 xml:space="preserve"> R2 Đệm CAPSO*: 20 mmol/L, pH 8.8 (37 °C); glucose: 120 mmol/L; EDTA: 2.46 mmol/L; creatine phosphate: 184 mmol/L; 4 kháng thể đơn dòng kháng CK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M (chuột), khả năng ức chế: &gt; 99.6 % tối đa đến 66.8 µkat/L (4000 U/L) (37 °C) tiểu đơn vị CK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M; chất bảo quản; chất ổn định; chất phụ gia.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15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Creatinin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R1 Kali hydroxide: 900 mmol/L; phosphate: 135 mmol/L;pH ≥ 13.5; chất bảo quản; chất ổn định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>R3 (STAT R2) Acid picric: 38 mmol/L; pH 6.5; đệm không phản ứng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15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CRP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R1 Đệm TRISa) với albumin huyết thanh bò; chất bảo quản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 xml:space="preserve"> R2 Hạt latex phủ kháng thể kháng CRP (chuột) trong đệm glycine; globulin miễn dịch (chuột); chất bảo quản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283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E747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Vật tư tiêu hao là chất phụ gia thêm vào buồng phản ứng để làm giảm sức căng bề mặt 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Chất tẩy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220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Glucose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R1 Đệm MES: 5.0 mmol/L, pH 6.0; Mg2+: 24 mmol/L; ATP: ≥ 4.5 mmol/L; NADP: ≥ 7.0 mmol/L; chất bảo quản 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>R2 Đệm HEPES: 200 mmol/L, pH 8.0; Mg2+: 4 mmol/L; HK (nấm men): ≥ 300 µkat/L; G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6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PDH (E. coli): ≥ 300 µkat/L; chất bảo quản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63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Bóng đèn sinh hóa tự động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Không phân nhóm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Bóng đèn Halogen lamp 12V/50W. Tiêu chuẩn chất lượng ISO 13485:2016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441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HDL-Cholesterol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R1 Đệm TAPSOb): 62.1 mmol/L, pH 7.77; polyanion: 1.25 g/L; EMSE: 1.08 mmol/L; ascorbate oxidase (dưa chuột): ≥ 50 μkat/L; peroxidase (củ cải): ≥ 166.7 μkat/L; chất tẩy; BSA: 2.0 g/L; chất bảo quản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 xml:space="preserve"> R2 Đệm Bis-Trisc): 20.1 mmol/L, pH 6.70; cholesterol esterase (vi sinh): ≥ 7.5 μkat/L; cholesterol oxidase (E. coli tái tổ hợp): ≥ 7.17 μkat/L; cholesterol oxidase (vi sinh): ≥ 76.7 μkat/L; peroxidase (củ cải): ≥ 333 μkat/L; 4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amino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antipyrine: 1.48 mmol/L; BSA: 3.0 g/L; chất tẩy; chất bảo quản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15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 Dung  dịch  rửa  cho  kim  hút  thuốc  thử  và  cóng  phản  ứng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NaOH 1 mol/L (khoảng 4 %); chất tẩy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1623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Protein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R1 Natri hydroxide: 400 mmol/L; kali natri tartrate: 89 mmol/L 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>R2 Natri hydroxide: 400 mmol/L; kali natri tartrate: 89 mmol/L; kali iodide: 61 mmol/L; đồng sulfate: 24.3 mmol/L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378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Triglycerid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R1 Đệm PIPES: 50 mmol/L, pH 6.8; Mg2+: 40 mmol/L; natri cholate: 0.20 mmol/L; ATP: ≥ 1.4 mmol/L; 4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aminophenazone: ≥ 0.13 mmol/L; 4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chlorophenol: 4.7 mmol/L; lipoprotein lipase (chủng Pseudomonas): ≥ 83 µkat/L; glycerol kinase (Bacillus stearothermophilus): ≥ 3 µkat/L; glycerol phosphate oxidase (E. coli): ≥ 41 µkat/L; peroxidase (củ cải): ≥ 1.6 µkat/L; chất bảo quản, chất ổn định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3961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Acid uric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R1 Đệm phosphate: 0.05 mol/L, pH 7.8; TOOS: 7 mmol/L; fatty alcohol polyglycol ether: 4.8 %; ascorbate oxidase (EC 1.10.3.3; bí dài) ≥ 83.5 µkat/L (25 °C); chất ổn định; chất bảo quản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 xml:space="preserve"> R3 Đệm phosphate: 0.1 mol/L, pH 7.8; kali hexacyanoferrate (II): 0.3 mmol/L; 4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aminophenazone ≥ 3 mmol/L; uricase (EC 1.7.3.3; Arthrobacter protophormiae) ≥ 83.4 µkat/L (25 °C); peroxidase (POD) (EC 1.11.1.7; củ cải) ≥ 50 µkat/L (25 °C); chất ổn định; chất bảo quản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D24A8F" w:rsidRPr="00D24A8F" w:rsidTr="00E74751">
        <w:trPr>
          <w:trHeight w:val="220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Thuốc thử xét nghiệm Ure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Nhóm 1</w:t>
            </w:r>
          </w:p>
        </w:tc>
        <w:tc>
          <w:tcPr>
            <w:tcW w:w="4356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R1 NaCl 9 % 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br/>
              <w:t>R2 Đệm TRIS: 220 mmol/L, pH 8.6; 2</w:t>
            </w: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noBreakHyphen/>
              <w:t>oxoglutarate: 73 mmol/L; NADH: 2.5 mmol/L; ADP: 6.5 mmol/L; urease (đậu): ≥ 300 μkat/L; GLDH (gan bò): ≥ 80 μkat/L; chất bảo quản; chất ổn định không phản ứng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Hộp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D24A8F" w:rsidRPr="00D24A8F" w:rsidRDefault="00D24A8F" w:rsidP="00D24A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24A8F">
              <w:rPr>
                <w:rFonts w:eastAsia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DC5967" w:rsidRPr="00E21BB9" w:rsidRDefault="00DC5967" w:rsidP="00DC5967">
      <w:pPr>
        <w:sectPr w:rsidR="00DC5967" w:rsidRPr="00E21BB9" w:rsidSect="005341CA">
          <w:footerReference w:type="even" r:id="rId7"/>
          <w:footerReference w:type="default" r:id="rId8"/>
          <w:pgSz w:w="11906" w:h="16838" w:code="9"/>
          <w:pgMar w:top="964" w:right="1134" w:bottom="964" w:left="1701" w:header="720" w:footer="720" w:gutter="0"/>
          <w:cols w:space="720"/>
          <w:docGrid w:linePitch="381"/>
        </w:sectPr>
      </w:pPr>
    </w:p>
    <w:p w:rsidR="00DC5967" w:rsidRPr="00E21BB9" w:rsidRDefault="00DC5967" w:rsidP="00DC5967">
      <w:pPr>
        <w:spacing w:after="0" w:line="240" w:lineRule="auto"/>
        <w:jc w:val="center"/>
        <w:rPr>
          <w:b/>
          <w:lang w:val="pt-BR"/>
        </w:rPr>
      </w:pPr>
      <w:r w:rsidRPr="00E21BB9">
        <w:rPr>
          <w:b/>
          <w:lang w:val="pt-BR"/>
        </w:rPr>
        <w:lastRenderedPageBreak/>
        <w:t>PHỤ LỤC 2</w:t>
      </w:r>
    </w:p>
    <w:p w:rsidR="00DC5967" w:rsidRPr="00E21BB9" w:rsidRDefault="00DC5967" w:rsidP="00DC5967">
      <w:pPr>
        <w:spacing w:after="0" w:line="240" w:lineRule="auto"/>
        <w:jc w:val="center"/>
        <w:rPr>
          <w:b/>
          <w:lang w:val="pt-BR"/>
        </w:rPr>
      </w:pPr>
      <w:r w:rsidRPr="00E21BB9">
        <w:rPr>
          <w:b/>
          <w:lang w:val="pt-BR"/>
        </w:rPr>
        <w:t>BÁO GIÁ TRANG THIẾT BỊ</w:t>
      </w:r>
    </w:p>
    <w:p w:rsidR="00DC5967" w:rsidRPr="00E21BB9" w:rsidRDefault="00DC5967" w:rsidP="00DC5967">
      <w:pPr>
        <w:spacing w:after="0"/>
        <w:jc w:val="center"/>
        <w:rPr>
          <w:i/>
          <w:lang w:val="pt-BR"/>
        </w:rPr>
      </w:pPr>
      <w:r w:rsidRPr="00E21BB9">
        <w:rPr>
          <w:i/>
          <w:lang w:val="pt-BR"/>
        </w:rPr>
        <w:t xml:space="preserve">(Kèm theo Công văn số </w:t>
      </w:r>
      <w:r w:rsidR="00CD17A8">
        <w:rPr>
          <w:i/>
          <w:lang w:val="pt-BR"/>
        </w:rPr>
        <w:t xml:space="preserve">  </w:t>
      </w:r>
      <w:r w:rsidR="00121D96">
        <w:rPr>
          <w:i/>
          <w:lang w:val="pt-BR"/>
        </w:rPr>
        <w:t xml:space="preserve"> /BVĐKKA-KD ngày </w:t>
      </w:r>
      <w:r w:rsidR="00FD5AFA">
        <w:rPr>
          <w:i/>
          <w:lang w:val="pt-BR"/>
        </w:rPr>
        <w:t xml:space="preserve">    </w:t>
      </w:r>
      <w:r w:rsidRPr="00E21BB9">
        <w:rPr>
          <w:i/>
          <w:lang w:val="pt-BR"/>
        </w:rPr>
        <w:t>/</w:t>
      </w:r>
      <w:r w:rsidR="00A4372C">
        <w:rPr>
          <w:i/>
          <w:lang w:val="pt-BR"/>
        </w:rPr>
        <w:t>03</w:t>
      </w:r>
      <w:bookmarkStart w:id="0" w:name="_GoBack"/>
      <w:bookmarkEnd w:id="0"/>
      <w:r w:rsidRPr="00E21BB9">
        <w:rPr>
          <w:i/>
          <w:lang w:val="pt-BR"/>
        </w:rPr>
        <w:t>/202</w:t>
      </w:r>
      <w:r w:rsidR="00121D96">
        <w:rPr>
          <w:i/>
          <w:lang w:val="pt-BR"/>
        </w:rPr>
        <w:t>3</w:t>
      </w:r>
      <w:r w:rsidRPr="00E21BB9">
        <w:rPr>
          <w:i/>
          <w:lang w:val="pt-BR"/>
        </w:rPr>
        <w:t xml:space="preserve"> của Bệnh viện đa khoa thị xã Kỳ Anh)</w:t>
      </w:r>
    </w:p>
    <w:p w:rsidR="00DC5967" w:rsidRPr="00E21BB9" w:rsidRDefault="00DC5967" w:rsidP="00DC5967">
      <w:pPr>
        <w:spacing w:after="0"/>
        <w:rPr>
          <w:lang w:val="pt-BR"/>
        </w:rPr>
      </w:pPr>
      <w:r w:rsidRPr="00E21BB9">
        <w:rPr>
          <w:lang w:val="pt-BR"/>
        </w:rPr>
        <w:t>Tên công ty..............</w:t>
      </w:r>
    </w:p>
    <w:p w:rsidR="00DC5967" w:rsidRPr="00E21BB9" w:rsidRDefault="00DC5967" w:rsidP="00DC5967">
      <w:pPr>
        <w:spacing w:after="0"/>
        <w:jc w:val="center"/>
        <w:rPr>
          <w:b/>
          <w:lang w:val="pt-BR"/>
        </w:rPr>
      </w:pPr>
      <w:r w:rsidRPr="00E21BB9">
        <w:rPr>
          <w:b/>
          <w:lang w:val="pt-BR"/>
        </w:rPr>
        <w:t>BÁO GIÁ</w:t>
      </w:r>
    </w:p>
    <w:p w:rsidR="00DC5967" w:rsidRPr="00E21BB9" w:rsidRDefault="00DC5967" w:rsidP="00DC5967">
      <w:pPr>
        <w:spacing w:after="0"/>
        <w:ind w:left="720" w:firstLine="720"/>
        <w:rPr>
          <w:lang w:val="pt-BR"/>
        </w:rPr>
      </w:pPr>
      <w:r w:rsidRPr="00E21BB9">
        <w:rPr>
          <w:lang w:val="pt-BR"/>
        </w:rPr>
        <w:t>Kính gửi: Bệnh viện đa khoa thị xã Kỳ Anh</w:t>
      </w:r>
    </w:p>
    <w:p w:rsidR="00DC5967" w:rsidRPr="00E21BB9" w:rsidRDefault="00DC5967" w:rsidP="00DC5967">
      <w:pPr>
        <w:spacing w:after="0"/>
        <w:rPr>
          <w:lang w:val="pt-BR"/>
        </w:rPr>
      </w:pPr>
      <w:r w:rsidRPr="00E21BB9">
        <w:rPr>
          <w:lang w:val="pt-BR"/>
        </w:rPr>
        <w:t xml:space="preserve">Chúng tôi là:................., có địa chỉ tại............. Chúng tôi xin gửi tới quý Bệnh viện bản chào giá trang thiết bị như sau: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146"/>
        <w:gridCol w:w="1276"/>
        <w:gridCol w:w="1985"/>
        <w:gridCol w:w="1134"/>
        <w:gridCol w:w="851"/>
        <w:gridCol w:w="992"/>
        <w:gridCol w:w="992"/>
        <w:gridCol w:w="992"/>
        <w:gridCol w:w="1195"/>
        <w:gridCol w:w="1203"/>
        <w:gridCol w:w="1004"/>
        <w:gridCol w:w="1276"/>
      </w:tblGrid>
      <w:tr w:rsidR="005341CA" w:rsidRPr="00E21BB9" w:rsidTr="005341CA">
        <w:trPr>
          <w:trHeight w:val="2306"/>
        </w:trPr>
        <w:tc>
          <w:tcPr>
            <w:tcW w:w="663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TT</w:t>
            </w:r>
          </w:p>
        </w:tc>
        <w:tc>
          <w:tcPr>
            <w:tcW w:w="1146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Tên trang thiết bị y tế</w:t>
            </w:r>
          </w:p>
        </w:tc>
        <w:tc>
          <w:tcPr>
            <w:tcW w:w="1276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Phân nhóm TBYT ( theo quy định tại Thông tư số 14/2020/TT-BYT)</w:t>
            </w:r>
          </w:p>
        </w:tc>
        <w:tc>
          <w:tcPr>
            <w:tcW w:w="1985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Cấu hình, tinh năng, thông số kỹ thuật ( theo quy định tại phụ lục IV - Thông tư số 14/2020/TT-BYT)</w:t>
            </w:r>
          </w:p>
        </w:tc>
        <w:tc>
          <w:tcPr>
            <w:tcW w:w="1134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Số lưu hành hoặc số GPNK</w:t>
            </w:r>
          </w:p>
        </w:tc>
        <w:tc>
          <w:tcPr>
            <w:tcW w:w="851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Hãng/Nước sản xuất</w:t>
            </w: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Hãng/Nước chủ sở hữu</w:t>
            </w: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Quy cách đóng gói</w:t>
            </w: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Đơn vị tính</w:t>
            </w:r>
          </w:p>
        </w:tc>
        <w:tc>
          <w:tcPr>
            <w:tcW w:w="1195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Số lượng</w:t>
            </w:r>
          </w:p>
        </w:tc>
        <w:tc>
          <w:tcPr>
            <w:tcW w:w="1203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Đơn giá (VND)</w:t>
            </w:r>
          </w:p>
        </w:tc>
        <w:tc>
          <w:tcPr>
            <w:tcW w:w="1004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Thành tiền (VND)</w:t>
            </w:r>
          </w:p>
        </w:tc>
        <w:tc>
          <w:tcPr>
            <w:tcW w:w="1276" w:type="dxa"/>
            <w:vAlign w:val="center"/>
          </w:tcPr>
          <w:p w:rsidR="005341CA" w:rsidRPr="00E21BB9" w:rsidRDefault="005341CA" w:rsidP="005341C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Số test/1 đơn vị tính</w:t>
            </w:r>
          </w:p>
        </w:tc>
      </w:tr>
      <w:tr w:rsidR="005341CA" w:rsidRPr="00E21BB9" w:rsidTr="005341CA">
        <w:trPr>
          <w:trHeight w:hRule="exact" w:val="321"/>
        </w:trPr>
        <w:tc>
          <w:tcPr>
            <w:tcW w:w="663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  <w:r w:rsidRPr="00E21BB9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1146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95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03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341CA" w:rsidRPr="00E21BB9" w:rsidTr="005341CA">
        <w:trPr>
          <w:trHeight w:hRule="exact" w:val="283"/>
        </w:trPr>
        <w:tc>
          <w:tcPr>
            <w:tcW w:w="663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  <w:r w:rsidRPr="00E21BB9">
              <w:rPr>
                <w:sz w:val="24"/>
                <w:szCs w:val="24"/>
                <w:lang w:val="pt-BR"/>
              </w:rPr>
              <w:t>2</w:t>
            </w:r>
          </w:p>
        </w:tc>
        <w:tc>
          <w:tcPr>
            <w:tcW w:w="1146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95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03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341CA" w:rsidRPr="00E21BB9" w:rsidTr="005341CA">
        <w:tc>
          <w:tcPr>
            <w:tcW w:w="663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  <w:r w:rsidRPr="00E21BB9">
              <w:rPr>
                <w:sz w:val="24"/>
                <w:szCs w:val="24"/>
                <w:lang w:val="pt-BR"/>
              </w:rPr>
              <w:t>...</w:t>
            </w:r>
          </w:p>
        </w:tc>
        <w:tc>
          <w:tcPr>
            <w:tcW w:w="1146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95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03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341CA" w:rsidRPr="00E21BB9" w:rsidTr="005341CA">
        <w:tc>
          <w:tcPr>
            <w:tcW w:w="663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384" w:type="dxa"/>
            <w:gridSpan w:val="6"/>
            <w:vAlign w:val="center"/>
          </w:tcPr>
          <w:p w:rsidR="005341CA" w:rsidRPr="00E21BB9" w:rsidRDefault="005341CA" w:rsidP="005341CA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E21BB9">
              <w:rPr>
                <w:b/>
                <w:sz w:val="24"/>
                <w:szCs w:val="24"/>
                <w:lang w:val="pt-BR"/>
              </w:rPr>
              <w:t>Tổng cộng</w:t>
            </w: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95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03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5341CA" w:rsidRPr="00E21BB9" w:rsidRDefault="005341CA" w:rsidP="005341C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DC5967" w:rsidRPr="00E21BB9" w:rsidRDefault="00DC5967" w:rsidP="00DC5967">
      <w:pPr>
        <w:spacing w:after="0"/>
        <w:rPr>
          <w:sz w:val="26"/>
          <w:szCs w:val="26"/>
          <w:lang w:val="pt-BR"/>
        </w:rPr>
      </w:pPr>
      <w:r w:rsidRPr="00E21BB9">
        <w:rPr>
          <w:sz w:val="26"/>
          <w:szCs w:val="26"/>
          <w:lang w:val="pt-BR"/>
        </w:rPr>
        <w:t>Giá trên là giá đã bao gồm thuế và các loại phí</w:t>
      </w:r>
    </w:p>
    <w:p w:rsidR="00DC5967" w:rsidRPr="00E21BB9" w:rsidRDefault="00DC5967" w:rsidP="00DC5967">
      <w:pPr>
        <w:spacing w:after="0"/>
        <w:rPr>
          <w:sz w:val="26"/>
          <w:szCs w:val="26"/>
          <w:lang w:val="pt-BR"/>
        </w:rPr>
      </w:pPr>
      <w:r w:rsidRPr="00E21BB9">
        <w:rPr>
          <w:sz w:val="26"/>
          <w:szCs w:val="26"/>
          <w:lang w:val="pt-BR"/>
        </w:rPr>
        <w:t>Các điều khoản:</w:t>
      </w:r>
    </w:p>
    <w:p w:rsidR="00DC5967" w:rsidRPr="00E21BB9" w:rsidRDefault="00DC5967" w:rsidP="00DC5967">
      <w:pPr>
        <w:spacing w:after="0"/>
        <w:rPr>
          <w:sz w:val="26"/>
          <w:szCs w:val="26"/>
          <w:lang w:val="pt-BR"/>
        </w:rPr>
      </w:pPr>
      <w:r w:rsidRPr="00E21BB9">
        <w:rPr>
          <w:sz w:val="26"/>
          <w:szCs w:val="26"/>
          <w:lang w:val="pt-BR"/>
        </w:rPr>
        <w:t>- Hàng m</w:t>
      </w:r>
      <w:r w:rsidR="00664520">
        <w:rPr>
          <w:sz w:val="26"/>
          <w:szCs w:val="26"/>
          <w:lang w:val="pt-BR"/>
        </w:rPr>
        <w:t>ớ</w:t>
      </w:r>
      <w:r w:rsidRPr="00E21BB9">
        <w:rPr>
          <w:sz w:val="26"/>
          <w:szCs w:val="26"/>
          <w:lang w:val="pt-BR"/>
        </w:rPr>
        <w:t>i 100 %</w:t>
      </w:r>
    </w:p>
    <w:p w:rsidR="00DC5967" w:rsidRPr="00E21BB9" w:rsidRDefault="00DC5967" w:rsidP="00DC5967">
      <w:pPr>
        <w:spacing w:after="0"/>
        <w:rPr>
          <w:sz w:val="26"/>
          <w:szCs w:val="26"/>
          <w:lang w:val="nl-NL"/>
        </w:rPr>
      </w:pPr>
      <w:r w:rsidRPr="00E21BB9">
        <w:rPr>
          <w:sz w:val="26"/>
          <w:szCs w:val="26"/>
          <w:lang w:val="pt-BR"/>
        </w:rPr>
        <w:t xml:space="preserve">- Địa điểm giao hàng: </w:t>
      </w:r>
      <w:r w:rsidRPr="00E21BB9">
        <w:rPr>
          <w:sz w:val="26"/>
          <w:szCs w:val="26"/>
          <w:lang w:val="nl-NL"/>
        </w:rPr>
        <w:t>Bệnh viện đa khoa thị xã Kỳ Anh, TDP H</w:t>
      </w:r>
      <w:r w:rsidR="00664520">
        <w:rPr>
          <w:sz w:val="26"/>
          <w:szCs w:val="26"/>
          <w:lang w:val="nl-NL"/>
        </w:rPr>
        <w:t>ư</w:t>
      </w:r>
      <w:r w:rsidRPr="00E21BB9">
        <w:rPr>
          <w:sz w:val="26"/>
          <w:szCs w:val="26"/>
          <w:lang w:val="nl-NL"/>
        </w:rPr>
        <w:t>ng Hoà, phường Hưng Trí, Thị xã Kỳ Anh, tỉnh Hà Tĩnh.</w:t>
      </w:r>
    </w:p>
    <w:p w:rsidR="00DC5967" w:rsidRPr="00E21BB9" w:rsidRDefault="00DC5967" w:rsidP="00DC5967">
      <w:pPr>
        <w:spacing w:after="0"/>
        <w:rPr>
          <w:sz w:val="26"/>
          <w:szCs w:val="26"/>
          <w:lang w:val="nl-NL"/>
        </w:rPr>
      </w:pPr>
      <w:r w:rsidRPr="00E21BB9">
        <w:rPr>
          <w:sz w:val="26"/>
          <w:szCs w:val="26"/>
          <w:lang w:val="nl-NL"/>
        </w:rPr>
        <w:t>- Các điều khoản khác ( nếu có)</w:t>
      </w:r>
    </w:p>
    <w:p w:rsidR="00DC5967" w:rsidRPr="00E21BB9" w:rsidRDefault="00DC5967" w:rsidP="00DC5967">
      <w:pPr>
        <w:spacing w:after="0"/>
        <w:rPr>
          <w:sz w:val="26"/>
          <w:szCs w:val="26"/>
          <w:lang w:val="nl-NL"/>
        </w:rPr>
      </w:pPr>
      <w:r w:rsidRPr="00E21BB9">
        <w:rPr>
          <w:sz w:val="26"/>
          <w:szCs w:val="26"/>
          <w:lang w:val="nl-NL"/>
        </w:rPr>
        <w:t>- Thời gian giao hàng:</w:t>
      </w:r>
    </w:p>
    <w:p w:rsidR="00DC5967" w:rsidRPr="00E21BB9" w:rsidRDefault="00DC5967" w:rsidP="00DC5967">
      <w:pPr>
        <w:spacing w:after="0"/>
        <w:rPr>
          <w:sz w:val="26"/>
          <w:szCs w:val="26"/>
          <w:lang w:val="nl-NL"/>
        </w:rPr>
      </w:pPr>
      <w:r w:rsidRPr="00E21BB9">
        <w:rPr>
          <w:sz w:val="26"/>
          <w:szCs w:val="26"/>
          <w:lang w:val="nl-NL"/>
        </w:rPr>
        <w:t>- Phương thức thanh toán:</w:t>
      </w:r>
    </w:p>
    <w:p w:rsidR="00DC5967" w:rsidRPr="00E21BB9" w:rsidRDefault="00DC5967" w:rsidP="00DC5967">
      <w:pPr>
        <w:spacing w:after="0"/>
        <w:rPr>
          <w:sz w:val="26"/>
          <w:szCs w:val="26"/>
          <w:lang w:val="nl-NL"/>
        </w:rPr>
      </w:pPr>
      <w:r w:rsidRPr="00E21BB9">
        <w:rPr>
          <w:sz w:val="26"/>
          <w:szCs w:val="26"/>
          <w:lang w:val="nl-NL"/>
        </w:rPr>
        <w:t>Báo giá trên có hiệu lực trong vòng ...... ngày kể từ ngày ký.</w:t>
      </w:r>
    </w:p>
    <w:p w:rsidR="003559D8" w:rsidRPr="00E313FC" w:rsidRDefault="00DC5967" w:rsidP="00E313FC">
      <w:pPr>
        <w:jc w:val="center"/>
        <w:rPr>
          <w:b/>
          <w:sz w:val="26"/>
          <w:szCs w:val="26"/>
          <w:lang w:val="nl-NL"/>
        </w:rPr>
      </w:pPr>
      <w:r w:rsidRPr="00E21BB9">
        <w:rPr>
          <w:sz w:val="26"/>
          <w:szCs w:val="26"/>
          <w:lang w:val="nl-NL"/>
        </w:rPr>
        <w:t xml:space="preserve">                                                                                                         </w:t>
      </w:r>
      <w:r w:rsidRPr="00E21BB9">
        <w:rPr>
          <w:b/>
          <w:sz w:val="26"/>
          <w:szCs w:val="26"/>
          <w:lang w:val="nl-NL"/>
        </w:rPr>
        <w:t>ĐẠI DIỆN HỢP PHÁP CỦA CÔNG TY</w:t>
      </w:r>
    </w:p>
    <w:sectPr w:rsidR="003559D8" w:rsidRPr="00E313FC" w:rsidSect="00DC5967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83" w:rsidRDefault="00A43883">
      <w:pPr>
        <w:spacing w:after="0" w:line="240" w:lineRule="auto"/>
      </w:pPr>
      <w:r>
        <w:separator/>
      </w:r>
    </w:p>
  </w:endnote>
  <w:endnote w:type="continuationSeparator" w:id="0">
    <w:p w:rsidR="00A43883" w:rsidRDefault="00A4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8F" w:rsidRDefault="00ED15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D158F" w:rsidRDefault="00ED15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8F" w:rsidRDefault="00ED158F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83" w:rsidRDefault="00A43883">
      <w:pPr>
        <w:spacing w:after="0" w:line="240" w:lineRule="auto"/>
      </w:pPr>
      <w:r>
        <w:separator/>
      </w:r>
    </w:p>
  </w:footnote>
  <w:footnote w:type="continuationSeparator" w:id="0">
    <w:p w:rsidR="00A43883" w:rsidRDefault="00A43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67"/>
    <w:rsid w:val="00001689"/>
    <w:rsid w:val="000F7A48"/>
    <w:rsid w:val="00121D96"/>
    <w:rsid w:val="00167539"/>
    <w:rsid w:val="00217FC0"/>
    <w:rsid w:val="003559D8"/>
    <w:rsid w:val="003660A2"/>
    <w:rsid w:val="005341CA"/>
    <w:rsid w:val="00616D70"/>
    <w:rsid w:val="006460AE"/>
    <w:rsid w:val="00660D74"/>
    <w:rsid w:val="00664520"/>
    <w:rsid w:val="007E095A"/>
    <w:rsid w:val="009D7328"/>
    <w:rsid w:val="00A4372C"/>
    <w:rsid w:val="00A43883"/>
    <w:rsid w:val="00AE7D87"/>
    <w:rsid w:val="00CA69A0"/>
    <w:rsid w:val="00CD17A8"/>
    <w:rsid w:val="00D24A8F"/>
    <w:rsid w:val="00DC5967"/>
    <w:rsid w:val="00E313FC"/>
    <w:rsid w:val="00E74751"/>
    <w:rsid w:val="00ED158F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67"/>
    <w:pPr>
      <w:spacing w:after="160" w:line="259" w:lineRule="auto"/>
    </w:pPr>
    <w:rPr>
      <w:rFonts w:ascii="Times New Roman" w:hAnsi="Times New Roman"/>
      <w:sz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96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rsid w:val="00DC5967"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C5967"/>
    <w:rPr>
      <w:rFonts w:ascii=".VnTimeH" w:eastAsia="Times New Roman" w:hAnsi=".VnTimeH" w:cs="Times New Roman"/>
      <w:b/>
      <w:bCs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C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967"/>
    <w:rPr>
      <w:rFonts w:ascii="Times New Roman" w:hAnsi="Times New Roman"/>
      <w:sz w:val="28"/>
      <w:lang w:val="en-US"/>
    </w:rPr>
  </w:style>
  <w:style w:type="character" w:styleId="PageNumber">
    <w:name w:val="page number"/>
    <w:basedOn w:val="DefaultParagraphFont"/>
    <w:rsid w:val="00DC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67"/>
    <w:pPr>
      <w:spacing w:after="160" w:line="259" w:lineRule="auto"/>
    </w:pPr>
    <w:rPr>
      <w:rFonts w:ascii="Times New Roman" w:hAnsi="Times New Roman"/>
      <w:sz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96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rsid w:val="00DC5967"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C5967"/>
    <w:rPr>
      <w:rFonts w:ascii=".VnTimeH" w:eastAsia="Times New Roman" w:hAnsi=".VnTimeH" w:cs="Times New Roman"/>
      <w:b/>
      <w:bCs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C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967"/>
    <w:rPr>
      <w:rFonts w:ascii="Times New Roman" w:hAnsi="Times New Roman"/>
      <w:sz w:val="28"/>
      <w:lang w:val="en-US"/>
    </w:rPr>
  </w:style>
  <w:style w:type="character" w:styleId="PageNumber">
    <w:name w:val="page number"/>
    <w:basedOn w:val="DefaultParagraphFont"/>
    <w:rsid w:val="00DC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2022-12-26T03:05:00Z</dcterms:created>
  <dcterms:modified xsi:type="dcterms:W3CDTF">2023-03-01T02:58:00Z</dcterms:modified>
</cp:coreProperties>
</file>