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756C86">
            <w:pPr>
              <w:rPr>
                <w:rFonts w:cs="Times New Roman"/>
                <w:color w:val="000000" w:themeColor="text1"/>
                <w:sz w:val="2"/>
                <w:szCs w:val="2"/>
                <w:lang w:val="pt-BR"/>
              </w:rPr>
            </w:pPr>
            <w:r>
              <w:rPr>
                <w:noProof/>
                <w:sz w:val="26"/>
                <w:szCs w:val="26"/>
              </w:rPr>
              <w:pict>
                <v:line id="Straight Connector 96" o:spid="_x0000_s1026" style="position:absolute;flip:y;z-index:251659776;visibility:visibl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6D3C77">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6D3C77">
              <w:rPr>
                <w:rFonts w:cs="Times New Roman"/>
                <w:sz w:val="26"/>
                <w:szCs w:val="26"/>
              </w:rPr>
              <w:t>đồ vải</w:t>
            </w:r>
            <w:r w:rsidR="003269A6">
              <w:rPr>
                <w:rFonts w:cs="Times New Roman"/>
                <w:sz w:val="26"/>
                <w:szCs w:val="26"/>
              </w:rPr>
              <w:t xml:space="preserve">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8022B0">
            <w:pPr>
              <w:pStyle w:val="Heading3"/>
              <w:rPr>
                <w:rFonts w:ascii="Times New Roman" w:hAnsi="Times New Roman"/>
                <w:szCs w:val="28"/>
                <w:lang w:val="nl-NL"/>
              </w:rPr>
            </w:pPr>
            <w:r>
              <w:rPr>
                <w:rFonts w:ascii="Times New Roman" w:hAnsi="Times New Roman"/>
                <w:szCs w:val="28"/>
                <w:lang w:val="nl-NL"/>
              </w:rPr>
              <w:t>Độc lập - Tự do - Hạnh phúc</w:t>
            </w:r>
          </w:p>
          <w:p w:rsidR="000B2ABF" w:rsidRDefault="00756C86">
            <w:pPr>
              <w:jc w:val="right"/>
              <w:rPr>
                <w:rFonts w:cs="Times New Roman"/>
                <w:b/>
                <w:bCs/>
                <w:szCs w:val="28"/>
                <w:lang w:val="nl-NL"/>
              </w:rPr>
            </w:pPr>
            <w:r>
              <w:rPr>
                <w:rFonts w:cs="Times New Roman"/>
                <w:noProof/>
                <w:szCs w:val="28"/>
              </w:rPr>
              <w:pict>
                <v:line id="Straight Connector 31" o:spid="_x0000_s1027" style="position:absolute;left:0;text-align:left;z-index:251726848;visibility:visibl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w:r>
          </w:p>
          <w:p w:rsidR="000B2ABF" w:rsidRDefault="000B2ABF">
            <w:pPr>
              <w:jc w:val="center"/>
              <w:rPr>
                <w:rFonts w:cs="Times New Roman"/>
                <w:bCs/>
                <w:i/>
                <w:szCs w:val="28"/>
                <w:lang w:val="nl-NL"/>
              </w:rPr>
            </w:pPr>
          </w:p>
          <w:p w:rsidR="000B2ABF" w:rsidRDefault="008022B0" w:rsidP="00D666AE">
            <w:pPr>
              <w:rPr>
                <w:rFonts w:cs="Times New Roman"/>
                <w:bCs/>
                <w:i/>
                <w:szCs w:val="28"/>
                <w:lang w:val="nl-NL"/>
              </w:rPr>
            </w:pPr>
            <w:r>
              <w:rPr>
                <w:rFonts w:cs="Times New Roman"/>
                <w:bCs/>
                <w:i/>
                <w:szCs w:val="28"/>
                <w:lang w:val="nl-NL"/>
              </w:rPr>
              <w:t xml:space="preserve"> </w:t>
            </w:r>
            <w:r w:rsidR="003269A6">
              <w:rPr>
                <w:rFonts w:cs="Times New Roman"/>
                <w:bCs/>
                <w:i/>
                <w:szCs w:val="28"/>
                <w:lang w:val="nl-NL"/>
              </w:rPr>
              <w:t xml:space="preserve">         </w:t>
            </w:r>
            <w:r>
              <w:rPr>
                <w:rFonts w:cs="Times New Roman"/>
                <w:bCs/>
                <w:i/>
                <w:szCs w:val="28"/>
                <w:lang w:val="nl-NL"/>
              </w:rPr>
              <w:t>Thị xã  Kỳ Anh, ngày    tháng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FD0684" w:rsidRDefault="008022B0" w:rsidP="00FD0684">
      <w:pPr>
        <w:spacing w:after="0" w:line="400" w:lineRule="exact"/>
        <w:ind w:firstLine="567"/>
        <w:jc w:val="both"/>
        <w:rPr>
          <w:lang w:val="nl-NL"/>
        </w:rPr>
      </w:pPr>
      <w:r>
        <w:rPr>
          <w:lang w:val="nl-NL"/>
        </w:rPr>
        <w:t xml:space="preserve">Để có căn cứ </w:t>
      </w:r>
      <w:r w:rsidR="002C772A">
        <w:rPr>
          <w:lang w:val="nl-NL"/>
        </w:rPr>
        <w:t xml:space="preserve">mua </w:t>
      </w:r>
      <w:r w:rsidR="006D3C77">
        <w:rPr>
          <w:lang w:val="nl-NL"/>
        </w:rPr>
        <w:t>đồ vải</w:t>
      </w:r>
      <w:r w:rsidR="003269A6">
        <w:rPr>
          <w:lang w:val="nl-NL"/>
        </w:rPr>
        <w:t xml:space="preserve"> </w:t>
      </w:r>
      <w:r w:rsidR="00D666AE">
        <w:rPr>
          <w:lang w:val="nl-NL"/>
        </w:rPr>
        <w:t>năm 2024</w:t>
      </w:r>
      <w:r>
        <w:rPr>
          <w:lang w:val="nl-NL"/>
        </w:rPr>
        <w:t xml:space="preserve"> phục vụ công tác khám chữa bệnh tại đơn vị, Bệnh viện đa khoa thị xã Kỳ Anh kính đề nghị các đơn vị quan tâm, có khả năng cung cấp hàng hóa theo</w:t>
      </w:r>
      <w:r w:rsidR="003269A6">
        <w:rPr>
          <w:lang w:val="nl-NL"/>
        </w:rPr>
        <w:t xml:space="preserve"> </w:t>
      </w:r>
      <w:r>
        <w:rPr>
          <w:lang w:val="nl-NL"/>
        </w:rPr>
        <w:t xml:space="preserve">phụ lục 01 </w:t>
      </w:r>
      <w:r w:rsidR="00FD0684">
        <w:rPr>
          <w:lang w:val="nl-NL"/>
        </w:rPr>
        <w:t xml:space="preserve">đính kèm Công văn này, gửi báo giá bản giấy có dấu về địa chỉ: Bệnh viện đa khoa thị xã Kỳ Anh, TDP Hưng Hoà, phường Hưng Trí, Thị xã Kỳ Anh, tỉnh Hà Tĩnh trước ngày </w:t>
      </w:r>
      <w:r w:rsidR="00915641">
        <w:rPr>
          <w:lang w:val="nl-NL"/>
        </w:rPr>
        <w:t>23</w:t>
      </w:r>
      <w:r w:rsidR="00A538A2">
        <w:rPr>
          <w:lang w:val="nl-NL"/>
        </w:rPr>
        <w:t>/3</w:t>
      </w:r>
      <w:r w:rsidR="00FD0684">
        <w:rPr>
          <w:lang w:val="nl-NL"/>
        </w:rPr>
        <w:t>/2024.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4A0" w:firstRow="1" w:lastRow="0" w:firstColumn="1" w:lastColumn="0" w:noHBand="0" w:noVBand="1"/>
      </w:tblPr>
      <w:tblGrid>
        <w:gridCol w:w="3651"/>
        <w:gridCol w:w="5615"/>
      </w:tblGrid>
      <w:tr w:rsidR="0089615D" w:rsidTr="0089615D">
        <w:trPr>
          <w:trHeight w:val="1505"/>
        </w:trPr>
        <w:tc>
          <w:tcPr>
            <w:tcW w:w="3651" w:type="dxa"/>
            <w:hideMark/>
          </w:tcPr>
          <w:p w:rsidR="0089615D" w:rsidRDefault="0089615D">
            <w:pPr>
              <w:pStyle w:val="Heading3"/>
              <w:spacing w:line="256" w:lineRule="auto"/>
              <w:jc w:val="left"/>
              <w:rPr>
                <w:rFonts w:ascii="Times New Roman" w:hAnsi="Times New Roman"/>
                <w:i/>
                <w:iCs/>
                <w:sz w:val="24"/>
                <w:lang w:val="nl-NL"/>
              </w:rPr>
            </w:pPr>
            <w:r>
              <w:rPr>
                <w:rFonts w:ascii="Times New Roman" w:hAnsi="Times New Roman"/>
                <w:i/>
                <w:iCs/>
                <w:sz w:val="24"/>
                <w:lang w:val="nl-NL"/>
              </w:rPr>
              <w:t xml:space="preserve">Nơi nhận:                                                                       </w:t>
            </w:r>
          </w:p>
          <w:p w:rsidR="0089615D" w:rsidRDefault="0089615D">
            <w:pPr>
              <w:pStyle w:val="Heading3"/>
              <w:spacing w:line="256" w:lineRule="auto"/>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89615D" w:rsidRDefault="0089615D">
            <w:pPr>
              <w:pStyle w:val="Heading3"/>
              <w:spacing w:line="256" w:lineRule="auto"/>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Pr>
          <w:p w:rsidR="0089615D" w:rsidRPr="00383222" w:rsidRDefault="0089615D">
            <w:pPr>
              <w:spacing w:after="0" w:line="240" w:lineRule="auto"/>
              <w:jc w:val="center"/>
              <w:rPr>
                <w:b/>
                <w:sz w:val="26"/>
                <w:szCs w:val="26"/>
                <w:lang w:val="pt-BR"/>
              </w:rPr>
            </w:pPr>
            <w:r>
              <w:rPr>
                <w:b/>
                <w:lang w:val="pt-BR"/>
              </w:rPr>
              <w:t xml:space="preserve"> </w:t>
            </w:r>
            <w:r w:rsidRPr="00383222">
              <w:rPr>
                <w:b/>
                <w:sz w:val="26"/>
                <w:szCs w:val="26"/>
                <w:lang w:val="pt-BR"/>
              </w:rPr>
              <w:t>KT.</w:t>
            </w:r>
            <w:r w:rsidR="00383222">
              <w:rPr>
                <w:b/>
                <w:sz w:val="26"/>
                <w:szCs w:val="26"/>
                <w:lang w:val="pt-BR"/>
              </w:rPr>
              <w:t xml:space="preserve"> </w:t>
            </w:r>
            <w:bookmarkStart w:id="0" w:name="_GoBack"/>
            <w:bookmarkEnd w:id="0"/>
            <w:r w:rsidRPr="00383222">
              <w:rPr>
                <w:b/>
                <w:sz w:val="26"/>
                <w:szCs w:val="26"/>
                <w:lang w:val="pt-BR"/>
              </w:rPr>
              <w:t>GIÁM ĐỐC</w:t>
            </w:r>
          </w:p>
          <w:p w:rsidR="0089615D" w:rsidRPr="00383222" w:rsidRDefault="0089615D">
            <w:pPr>
              <w:spacing w:after="0" w:line="240" w:lineRule="auto"/>
              <w:jc w:val="center"/>
              <w:rPr>
                <w:b/>
                <w:sz w:val="26"/>
                <w:szCs w:val="26"/>
                <w:lang w:val="pt-BR"/>
              </w:rPr>
            </w:pPr>
            <w:r w:rsidRPr="00383222">
              <w:rPr>
                <w:b/>
                <w:sz w:val="26"/>
                <w:szCs w:val="26"/>
                <w:lang w:val="pt-BR"/>
              </w:rPr>
              <w:t>PHÓ GIÁM ĐỐC</w:t>
            </w:r>
          </w:p>
          <w:p w:rsidR="0089615D" w:rsidRDefault="0089615D">
            <w:pPr>
              <w:spacing w:after="0" w:line="240" w:lineRule="auto"/>
              <w:jc w:val="center"/>
              <w:rPr>
                <w:b/>
                <w:lang w:val="pt-BR"/>
              </w:rPr>
            </w:pPr>
          </w:p>
          <w:p w:rsidR="0089615D" w:rsidRDefault="0089615D">
            <w:pPr>
              <w:spacing w:after="0" w:line="240" w:lineRule="auto"/>
              <w:jc w:val="center"/>
              <w:rPr>
                <w:b/>
                <w:lang w:val="pt-BR"/>
              </w:rPr>
            </w:pPr>
          </w:p>
          <w:p w:rsidR="0089615D" w:rsidRDefault="0089615D">
            <w:pPr>
              <w:spacing w:after="0" w:line="240" w:lineRule="auto"/>
              <w:jc w:val="center"/>
              <w:rPr>
                <w:b/>
                <w:sz w:val="16"/>
                <w:lang w:val="pt-BR"/>
              </w:rPr>
            </w:pPr>
          </w:p>
          <w:p w:rsidR="0089615D" w:rsidRDefault="0089615D">
            <w:pPr>
              <w:spacing w:after="0" w:line="240" w:lineRule="auto"/>
              <w:jc w:val="center"/>
              <w:rPr>
                <w:b/>
                <w:sz w:val="34"/>
                <w:lang w:val="pt-BR"/>
              </w:rPr>
            </w:pPr>
          </w:p>
          <w:p w:rsidR="0089615D" w:rsidRDefault="0089615D">
            <w:pPr>
              <w:spacing w:after="0" w:line="240" w:lineRule="auto"/>
              <w:jc w:val="center"/>
              <w:rPr>
                <w:b/>
                <w:sz w:val="12"/>
                <w:lang w:val="pt-BR"/>
              </w:rPr>
            </w:pPr>
          </w:p>
          <w:p w:rsidR="0089615D" w:rsidRDefault="0089615D">
            <w:pPr>
              <w:spacing w:after="0" w:line="240" w:lineRule="auto"/>
              <w:jc w:val="center"/>
              <w:rPr>
                <w:b/>
                <w:lang w:val="pt-BR"/>
              </w:rPr>
            </w:pPr>
          </w:p>
          <w:p w:rsidR="0089615D" w:rsidRDefault="0089615D">
            <w:pPr>
              <w:spacing w:after="0" w:line="240" w:lineRule="auto"/>
              <w:jc w:val="center"/>
              <w:rPr>
                <w:bCs/>
                <w:i/>
                <w:lang w:val="nl-NL"/>
              </w:rPr>
            </w:pPr>
            <w:r>
              <w:rPr>
                <w:b/>
                <w:bCs/>
                <w:lang w:val="pt-BR"/>
              </w:rPr>
              <w:t>Đặng Diên</w:t>
            </w:r>
          </w:p>
        </w:tc>
      </w:tr>
    </w:tbl>
    <w:p w:rsidR="000B2ABF" w:rsidRDefault="000B2ABF">
      <w:pPr>
        <w:jc w:val="both"/>
        <w:rPr>
          <w:b/>
          <w:i/>
          <w:sz w:val="24"/>
          <w:szCs w:val="24"/>
        </w:rPr>
      </w:pPr>
    </w:p>
    <w:p w:rsidR="000B2ABF" w:rsidRDefault="000B2ABF">
      <w:pPr>
        <w:jc w:val="both"/>
        <w:rPr>
          <w:b/>
          <w:i/>
          <w:sz w:val="24"/>
          <w:szCs w:val="24"/>
        </w:rPr>
      </w:pPr>
    </w:p>
    <w:p w:rsidR="000B2ABF" w:rsidRDefault="000B2ABF">
      <w:pPr>
        <w:ind w:firstLine="720"/>
        <w:rPr>
          <w:lang w:val="pt-BR"/>
        </w:rPr>
      </w:pPr>
    </w:p>
    <w:p w:rsidR="000B2ABF" w:rsidRDefault="000B2ABF">
      <w:pPr>
        <w:ind w:firstLine="720"/>
        <w:rPr>
          <w:b/>
          <w:bCs/>
          <w:lang w:val="pt-BR"/>
        </w:rPr>
      </w:pP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123E15" w:rsidRDefault="00123E15" w:rsidP="00804928">
      <w:pPr>
        <w:spacing w:after="0" w:line="240" w:lineRule="auto"/>
        <w:rPr>
          <w:b/>
          <w:lang w:val="pt-BR"/>
        </w:rPr>
      </w:pPr>
    </w:p>
    <w:p w:rsidR="00C44A70" w:rsidRDefault="00C44A70"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w:t>
      </w:r>
      <w:r w:rsidR="00435980">
        <w:rPr>
          <w:i/>
          <w:lang w:val="pt-BR"/>
        </w:rPr>
        <w:t>3</w:t>
      </w:r>
      <w:r w:rsidR="00D666AE">
        <w:rPr>
          <w:i/>
          <w:lang w:val="pt-BR"/>
        </w:rPr>
        <w:t>/2024</w:t>
      </w:r>
    </w:p>
    <w:p w:rsidR="000B2ABF" w:rsidRDefault="008022B0" w:rsidP="00094779">
      <w:pPr>
        <w:spacing w:after="0"/>
        <w:jc w:val="center"/>
        <w:rPr>
          <w:i/>
          <w:lang w:val="pt-BR"/>
        </w:rPr>
      </w:pPr>
      <w:r>
        <w:rPr>
          <w:i/>
          <w:lang w:val="pt-BR"/>
        </w:rPr>
        <w:t>của Bệnh viện đa khoa thị xã Kỳ Anh)</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1311"/>
        <w:gridCol w:w="3969"/>
        <w:gridCol w:w="1134"/>
        <w:gridCol w:w="967"/>
        <w:gridCol w:w="1034"/>
        <w:gridCol w:w="232"/>
      </w:tblGrid>
      <w:tr w:rsidR="00254C04" w:rsidTr="00254C04">
        <w:trPr>
          <w:gridAfter w:val="1"/>
          <w:wAfter w:w="232" w:type="dxa"/>
          <w:trHeight w:val="976"/>
        </w:trPr>
        <w:tc>
          <w:tcPr>
            <w:tcW w:w="640" w:type="dxa"/>
            <w:vAlign w:val="center"/>
          </w:tcPr>
          <w:p w:rsidR="00254C04" w:rsidRDefault="00254C04" w:rsidP="00254C04">
            <w:pPr>
              <w:spacing w:after="0" w:line="240" w:lineRule="auto"/>
              <w:jc w:val="center"/>
              <w:rPr>
                <w:b/>
                <w:lang w:val="pt-BR"/>
              </w:rPr>
            </w:pPr>
            <w:r>
              <w:rPr>
                <w:b/>
                <w:lang w:val="pt-BR"/>
              </w:rPr>
              <w:t>TT</w:t>
            </w:r>
          </w:p>
        </w:tc>
        <w:tc>
          <w:tcPr>
            <w:tcW w:w="1311" w:type="dxa"/>
            <w:vAlign w:val="center"/>
          </w:tcPr>
          <w:p w:rsidR="00254C04" w:rsidRDefault="00254C04" w:rsidP="00254C04">
            <w:pPr>
              <w:spacing w:after="0" w:line="240" w:lineRule="auto"/>
              <w:jc w:val="center"/>
              <w:rPr>
                <w:b/>
                <w:lang w:val="pt-BR"/>
              </w:rPr>
            </w:pPr>
            <w:r>
              <w:rPr>
                <w:b/>
                <w:lang w:val="pt-BR"/>
              </w:rPr>
              <w:t>Tên hàng hóa</w:t>
            </w:r>
          </w:p>
        </w:tc>
        <w:tc>
          <w:tcPr>
            <w:tcW w:w="3969" w:type="dxa"/>
          </w:tcPr>
          <w:p w:rsidR="00254C04" w:rsidRDefault="00254C04" w:rsidP="00254C04">
            <w:pPr>
              <w:jc w:val="center"/>
              <w:rPr>
                <w:b/>
                <w:bCs/>
                <w:sz w:val="24"/>
                <w:szCs w:val="24"/>
              </w:rPr>
            </w:pPr>
            <w:r>
              <w:rPr>
                <w:b/>
                <w:bCs/>
              </w:rPr>
              <w:t>Mô tả kỹ thuật</w:t>
            </w:r>
          </w:p>
          <w:p w:rsidR="00254C04" w:rsidRDefault="00254C04" w:rsidP="00254C04">
            <w:pPr>
              <w:spacing w:after="0" w:line="240" w:lineRule="auto"/>
              <w:jc w:val="center"/>
              <w:rPr>
                <w:b/>
                <w:lang w:val="pt-BR"/>
              </w:rPr>
            </w:pPr>
          </w:p>
        </w:tc>
        <w:tc>
          <w:tcPr>
            <w:tcW w:w="1134" w:type="dxa"/>
            <w:vAlign w:val="center"/>
          </w:tcPr>
          <w:p w:rsidR="00254C04" w:rsidRDefault="00254C04" w:rsidP="00254C04">
            <w:pPr>
              <w:spacing w:after="0" w:line="240" w:lineRule="auto"/>
              <w:jc w:val="center"/>
              <w:rPr>
                <w:b/>
                <w:lang w:val="pt-BR"/>
              </w:rPr>
            </w:pPr>
            <w:r>
              <w:rPr>
                <w:b/>
                <w:lang w:val="pt-BR"/>
              </w:rPr>
              <w:t>Đơn vị tính</w:t>
            </w:r>
          </w:p>
        </w:tc>
        <w:tc>
          <w:tcPr>
            <w:tcW w:w="967" w:type="dxa"/>
            <w:vAlign w:val="center"/>
          </w:tcPr>
          <w:p w:rsidR="00254C04" w:rsidRDefault="00254C04" w:rsidP="00254C04">
            <w:pPr>
              <w:spacing w:after="0" w:line="240" w:lineRule="auto"/>
              <w:jc w:val="center"/>
              <w:rPr>
                <w:b/>
                <w:lang w:val="pt-BR"/>
              </w:rPr>
            </w:pPr>
            <w:r>
              <w:rPr>
                <w:b/>
                <w:lang w:val="pt-BR"/>
              </w:rPr>
              <w:t>Số lượng</w:t>
            </w:r>
          </w:p>
        </w:tc>
        <w:tc>
          <w:tcPr>
            <w:tcW w:w="1034" w:type="dxa"/>
          </w:tcPr>
          <w:p w:rsidR="00254C04" w:rsidRDefault="00254C04" w:rsidP="00254C04">
            <w:pPr>
              <w:spacing w:after="0" w:line="240" w:lineRule="auto"/>
              <w:jc w:val="center"/>
              <w:rPr>
                <w:b/>
                <w:lang w:val="pt-BR"/>
              </w:rPr>
            </w:pPr>
            <w:r>
              <w:rPr>
                <w:b/>
                <w:lang w:val="pt-BR"/>
              </w:rPr>
              <w:t>Ghi chú</w:t>
            </w:r>
          </w:p>
        </w:tc>
      </w:tr>
      <w:tr w:rsidR="00254C04" w:rsidRPr="001D7B28" w:rsidTr="00254C04">
        <w:trPr>
          <w:gridAfter w:val="1"/>
          <w:wAfter w:w="232" w:type="dxa"/>
          <w:trHeight w:val="2655"/>
        </w:trPr>
        <w:tc>
          <w:tcPr>
            <w:tcW w:w="640" w:type="dxa"/>
            <w:vAlign w:val="center"/>
          </w:tcPr>
          <w:p w:rsidR="00254C04" w:rsidRPr="00EF3592" w:rsidRDefault="00254C04" w:rsidP="00EF3592">
            <w:pPr>
              <w:rPr>
                <w:rFonts w:cs="Times New Roman"/>
                <w:sz w:val="24"/>
                <w:szCs w:val="24"/>
              </w:rPr>
            </w:pPr>
            <w:r w:rsidRPr="00EF3592">
              <w:rPr>
                <w:rFonts w:cs="Times New Roman"/>
              </w:rPr>
              <w:t>1</w:t>
            </w:r>
          </w:p>
        </w:tc>
        <w:tc>
          <w:tcPr>
            <w:tcW w:w="1311" w:type="dxa"/>
            <w:vAlign w:val="center"/>
          </w:tcPr>
          <w:p w:rsidR="00254C04" w:rsidRDefault="00254C04">
            <w:pPr>
              <w:rPr>
                <w:sz w:val="24"/>
                <w:szCs w:val="24"/>
              </w:rPr>
            </w:pPr>
            <w:r>
              <w:t>Áo người nhà bệnh nhân</w:t>
            </w:r>
          </w:p>
        </w:tc>
        <w:tc>
          <w:tcPr>
            <w:tcW w:w="3969" w:type="dxa"/>
            <w:vAlign w:val="center"/>
          </w:tcPr>
          <w:p w:rsidR="00254C04" w:rsidRDefault="00254C04">
            <w:pPr>
              <w:rPr>
                <w:sz w:val="24"/>
                <w:szCs w:val="24"/>
              </w:rPr>
            </w:pPr>
            <w:r>
              <w:t>- Size M: 45kga-55kg</w:t>
            </w:r>
            <w:r>
              <w:br/>
              <w:t>- Màu sắc: Màu vàng nhạt</w:t>
            </w:r>
            <w:r>
              <w:br/>
              <w:t>- Kiểu dáng: Áo cổ tròn, cài cúc giữa, dài tay, chiều dài áo dưới gối 5 - 10cm, phía trước có 3 túi, phía sau xẻ giữa tới ngang mông.</w:t>
            </w:r>
            <w:r>
              <w:br/>
              <w:t>- Chất liệu: Vải thô</w:t>
            </w:r>
          </w:p>
        </w:tc>
        <w:tc>
          <w:tcPr>
            <w:tcW w:w="1134" w:type="dxa"/>
            <w:vAlign w:val="center"/>
          </w:tcPr>
          <w:p w:rsidR="00254C04" w:rsidRPr="00EF3592" w:rsidRDefault="00254C04" w:rsidP="00855C08">
            <w:pPr>
              <w:jc w:val="center"/>
              <w:rPr>
                <w:rFonts w:cs="Times New Roman"/>
                <w:color w:val="000000"/>
                <w:sz w:val="24"/>
                <w:szCs w:val="24"/>
              </w:rPr>
            </w:pPr>
            <w:r w:rsidRPr="00EF3592">
              <w:rPr>
                <w:rFonts w:cs="Times New Roman"/>
                <w:color w:val="000000"/>
              </w:rPr>
              <w:t>Cái</w:t>
            </w:r>
          </w:p>
        </w:tc>
        <w:tc>
          <w:tcPr>
            <w:tcW w:w="967" w:type="dxa"/>
            <w:tcBorders>
              <w:right w:val="single" w:sz="4" w:space="0" w:color="auto"/>
            </w:tcBorders>
            <w:vAlign w:val="center"/>
          </w:tcPr>
          <w:p w:rsidR="00254C04" w:rsidRPr="00EF3592" w:rsidRDefault="00254C04" w:rsidP="00EF3592">
            <w:pPr>
              <w:pStyle w:val="NormalWeb"/>
              <w:shd w:val="clear" w:color="auto" w:fill="FFFFFF"/>
              <w:spacing w:before="0" w:beforeAutospacing="0" w:after="0" w:afterAutospacing="0" w:line="195" w:lineRule="atLeast"/>
            </w:pPr>
            <w:r w:rsidRPr="00EF3592">
              <w:t>70</w:t>
            </w:r>
          </w:p>
        </w:tc>
        <w:tc>
          <w:tcPr>
            <w:tcW w:w="1034" w:type="dxa"/>
            <w:tcBorders>
              <w:right w:val="single" w:sz="4" w:space="0" w:color="auto"/>
            </w:tcBorders>
          </w:tcPr>
          <w:p w:rsidR="00254C04" w:rsidRPr="00EF3592" w:rsidRDefault="00254C04" w:rsidP="00EF3592">
            <w:pPr>
              <w:pStyle w:val="NormalWeb"/>
              <w:shd w:val="clear" w:color="auto" w:fill="FFFFFF"/>
              <w:spacing w:before="0" w:beforeAutospacing="0" w:after="0" w:afterAutospacing="0" w:line="195" w:lineRule="atLeast"/>
            </w:pPr>
          </w:p>
        </w:tc>
      </w:tr>
      <w:tr w:rsidR="00254C04" w:rsidRPr="001D7B28" w:rsidTr="00254C04">
        <w:trPr>
          <w:gridAfter w:val="1"/>
          <w:wAfter w:w="232" w:type="dxa"/>
          <w:trHeight w:val="513"/>
        </w:trPr>
        <w:tc>
          <w:tcPr>
            <w:tcW w:w="640" w:type="dxa"/>
            <w:vAlign w:val="center"/>
          </w:tcPr>
          <w:p w:rsidR="00254C04" w:rsidRPr="00EF3592" w:rsidRDefault="00254C04" w:rsidP="00EF3592">
            <w:pPr>
              <w:rPr>
                <w:rFonts w:cs="Times New Roman"/>
              </w:rPr>
            </w:pPr>
            <w:r>
              <w:rPr>
                <w:rFonts w:cs="Times New Roman"/>
              </w:rPr>
              <w:t>2</w:t>
            </w:r>
          </w:p>
        </w:tc>
        <w:tc>
          <w:tcPr>
            <w:tcW w:w="1311" w:type="dxa"/>
            <w:vAlign w:val="center"/>
          </w:tcPr>
          <w:p w:rsidR="00254C04" w:rsidRDefault="00254C04">
            <w:pPr>
              <w:rPr>
                <w:sz w:val="24"/>
                <w:szCs w:val="24"/>
              </w:rPr>
            </w:pPr>
            <w:r>
              <w:t>Áo người nhà bệnh nhân</w:t>
            </w:r>
          </w:p>
        </w:tc>
        <w:tc>
          <w:tcPr>
            <w:tcW w:w="3969" w:type="dxa"/>
            <w:vAlign w:val="center"/>
          </w:tcPr>
          <w:p w:rsidR="00254C04" w:rsidRDefault="00254C04">
            <w:pPr>
              <w:rPr>
                <w:sz w:val="24"/>
                <w:szCs w:val="24"/>
              </w:rPr>
            </w:pPr>
            <w:r>
              <w:t>- Size XL: 55-70kg</w:t>
            </w:r>
            <w:r>
              <w:br/>
              <w:t>- Màu sắc: Màu vàng nhạt;</w:t>
            </w:r>
            <w:r>
              <w:br/>
              <w:t>- Kiểu dáng: Áo cổ tròn, cài cúc giữa, dài tay, chiều dài áo dưới gối 5 - 10cm, phía trước có 3 túi, phía sau xẻ giữa tới ngang mông.</w:t>
            </w:r>
            <w:r>
              <w:br/>
              <w:t>- Chất liệu: Vải thô</w:t>
            </w:r>
          </w:p>
        </w:tc>
        <w:tc>
          <w:tcPr>
            <w:tcW w:w="1134" w:type="dxa"/>
            <w:vAlign w:val="center"/>
          </w:tcPr>
          <w:p w:rsidR="00254C04" w:rsidRPr="00EF3592" w:rsidRDefault="00254C04" w:rsidP="00855C08">
            <w:pPr>
              <w:jc w:val="center"/>
              <w:rPr>
                <w:rFonts w:cs="Times New Roman"/>
                <w:color w:val="000000"/>
              </w:rPr>
            </w:pPr>
            <w:r w:rsidRPr="00EF3592">
              <w:rPr>
                <w:rFonts w:cs="Times New Roman"/>
                <w:color w:val="000000"/>
              </w:rPr>
              <w:t>Cái</w:t>
            </w:r>
          </w:p>
        </w:tc>
        <w:tc>
          <w:tcPr>
            <w:tcW w:w="967" w:type="dxa"/>
            <w:tcBorders>
              <w:right w:val="single" w:sz="4" w:space="0" w:color="auto"/>
            </w:tcBorders>
            <w:vAlign w:val="center"/>
          </w:tcPr>
          <w:p w:rsidR="00254C04" w:rsidRPr="00EF3592" w:rsidRDefault="00254C04" w:rsidP="00EF3592">
            <w:pPr>
              <w:pStyle w:val="NormalWeb"/>
              <w:shd w:val="clear" w:color="auto" w:fill="FFFFFF"/>
              <w:spacing w:before="0" w:beforeAutospacing="0" w:after="0" w:afterAutospacing="0" w:line="195" w:lineRule="atLeast"/>
            </w:pPr>
            <w:r w:rsidRPr="00EF3592">
              <w:t>30</w:t>
            </w:r>
          </w:p>
        </w:tc>
        <w:tc>
          <w:tcPr>
            <w:tcW w:w="1034" w:type="dxa"/>
            <w:tcBorders>
              <w:right w:val="single" w:sz="4" w:space="0" w:color="auto"/>
            </w:tcBorders>
          </w:tcPr>
          <w:p w:rsidR="00254C04" w:rsidRPr="00EF3592" w:rsidRDefault="00254C04" w:rsidP="00EF3592">
            <w:pPr>
              <w:pStyle w:val="NormalWeb"/>
              <w:shd w:val="clear" w:color="auto" w:fill="FFFFFF"/>
              <w:spacing w:before="0" w:beforeAutospacing="0" w:after="0" w:afterAutospacing="0" w:line="195" w:lineRule="atLeast"/>
            </w:pPr>
          </w:p>
        </w:tc>
      </w:tr>
      <w:tr w:rsidR="00254C04" w:rsidRPr="001D7B28" w:rsidTr="00254C04">
        <w:trPr>
          <w:gridAfter w:val="1"/>
          <w:wAfter w:w="232" w:type="dxa"/>
          <w:trHeight w:val="513"/>
        </w:trPr>
        <w:tc>
          <w:tcPr>
            <w:tcW w:w="640" w:type="dxa"/>
            <w:vAlign w:val="center"/>
          </w:tcPr>
          <w:p w:rsidR="00254C04" w:rsidRDefault="00254C04">
            <w:pPr>
              <w:jc w:val="center"/>
              <w:rPr>
                <w:sz w:val="24"/>
                <w:szCs w:val="24"/>
              </w:rPr>
            </w:pPr>
            <w:r>
              <w:t>3</w:t>
            </w:r>
          </w:p>
        </w:tc>
        <w:tc>
          <w:tcPr>
            <w:tcW w:w="1311" w:type="dxa"/>
            <w:vAlign w:val="center"/>
          </w:tcPr>
          <w:p w:rsidR="00254C04" w:rsidRDefault="00254C04">
            <w:pPr>
              <w:spacing w:after="240"/>
              <w:rPr>
                <w:sz w:val="24"/>
                <w:szCs w:val="24"/>
              </w:rPr>
            </w:pPr>
            <w:r>
              <w:t>Áo bệnh nhân</w:t>
            </w:r>
          </w:p>
        </w:tc>
        <w:tc>
          <w:tcPr>
            <w:tcW w:w="3969" w:type="dxa"/>
            <w:vAlign w:val="center"/>
          </w:tcPr>
          <w:p w:rsidR="00254C04" w:rsidRDefault="00254C04">
            <w:pPr>
              <w:rPr>
                <w:sz w:val="24"/>
                <w:szCs w:val="24"/>
              </w:rPr>
            </w:pPr>
            <w:r>
              <w:t>- Size M: 45kg-55kg</w:t>
            </w:r>
            <w:r>
              <w:br/>
              <w:t>- Màu sắc: Xanh lam hoặc nền trắng, kẻ sọc xanh lam hoặc nền sáng có họa tiết màu sẫm;</w:t>
            </w:r>
            <w:r>
              <w:br/>
              <w:t xml:space="preserve">- Kiểu dáng: Áo kiểu pyjama, cổ 2 ve, cài cúc giữa, dài tay, chiều dài áo ngang mông, phía trước có 3 túi. </w:t>
            </w:r>
            <w:r>
              <w:br/>
              <w:t>-Chất liệu: Vải thô</w:t>
            </w:r>
          </w:p>
        </w:tc>
        <w:tc>
          <w:tcPr>
            <w:tcW w:w="1134" w:type="dxa"/>
            <w:vAlign w:val="center"/>
          </w:tcPr>
          <w:p w:rsidR="00254C04" w:rsidRDefault="00254C04" w:rsidP="00855C08">
            <w:pPr>
              <w:jc w:val="center"/>
              <w:rPr>
                <w:color w:val="000000"/>
                <w:sz w:val="24"/>
                <w:szCs w:val="24"/>
              </w:rPr>
            </w:pPr>
            <w:r>
              <w:rPr>
                <w:color w:val="000000"/>
              </w:rPr>
              <w:t>Cái</w:t>
            </w:r>
          </w:p>
        </w:tc>
        <w:tc>
          <w:tcPr>
            <w:tcW w:w="967" w:type="dxa"/>
            <w:tcBorders>
              <w:right w:val="single" w:sz="4" w:space="0" w:color="auto"/>
            </w:tcBorders>
            <w:vAlign w:val="center"/>
          </w:tcPr>
          <w:p w:rsidR="00254C04" w:rsidRDefault="00254C04" w:rsidP="00A94568">
            <w:pPr>
              <w:jc w:val="center"/>
              <w:rPr>
                <w:sz w:val="24"/>
                <w:szCs w:val="24"/>
              </w:rPr>
            </w:pPr>
            <w:r>
              <w:rPr>
                <w:sz w:val="24"/>
                <w:szCs w:val="24"/>
              </w:rPr>
              <w:t>150</w:t>
            </w:r>
          </w:p>
        </w:tc>
        <w:tc>
          <w:tcPr>
            <w:tcW w:w="1034" w:type="dxa"/>
            <w:tcBorders>
              <w:right w:val="single" w:sz="4" w:space="0" w:color="auto"/>
            </w:tcBorders>
          </w:tcPr>
          <w:p w:rsidR="00254C04" w:rsidRDefault="00254C04" w:rsidP="00A94568">
            <w:pPr>
              <w:jc w:val="center"/>
              <w:rPr>
                <w:sz w:val="24"/>
                <w:szCs w:val="24"/>
              </w:rPr>
            </w:pPr>
          </w:p>
        </w:tc>
      </w:tr>
      <w:tr w:rsidR="00254C04" w:rsidRPr="001D7B28" w:rsidTr="00254C04">
        <w:trPr>
          <w:gridAfter w:val="1"/>
          <w:wAfter w:w="232" w:type="dxa"/>
          <w:trHeight w:val="513"/>
        </w:trPr>
        <w:tc>
          <w:tcPr>
            <w:tcW w:w="640" w:type="dxa"/>
            <w:vAlign w:val="center"/>
          </w:tcPr>
          <w:p w:rsidR="00254C04" w:rsidRDefault="00254C04">
            <w:pPr>
              <w:jc w:val="center"/>
            </w:pPr>
            <w:r>
              <w:t>4</w:t>
            </w:r>
          </w:p>
        </w:tc>
        <w:tc>
          <w:tcPr>
            <w:tcW w:w="1311" w:type="dxa"/>
            <w:vAlign w:val="center"/>
          </w:tcPr>
          <w:p w:rsidR="00254C04" w:rsidRDefault="00254C04">
            <w:pPr>
              <w:spacing w:after="240"/>
              <w:rPr>
                <w:sz w:val="24"/>
                <w:szCs w:val="24"/>
              </w:rPr>
            </w:pPr>
            <w:r>
              <w:t>Áo bệnh nhân</w:t>
            </w:r>
          </w:p>
        </w:tc>
        <w:tc>
          <w:tcPr>
            <w:tcW w:w="3969" w:type="dxa"/>
            <w:vAlign w:val="center"/>
          </w:tcPr>
          <w:p w:rsidR="00254C04" w:rsidRDefault="00254C04">
            <w:pPr>
              <w:rPr>
                <w:sz w:val="24"/>
                <w:szCs w:val="24"/>
              </w:rPr>
            </w:pPr>
            <w:r>
              <w:t>- Sixe Xl: 55kg-70kg</w:t>
            </w:r>
            <w:r>
              <w:br/>
              <w:t>- Màu sắc: Xanh lam hoặc nền trắng, kẻ sọc xanh lam hoặc nền sáng có họa tiết màu sẫm;</w:t>
            </w:r>
            <w:r>
              <w:br/>
              <w:t xml:space="preserve">- Kiểu dáng: Áo kiểu pyjama, cổ 2 ve, cài cúc giữa, dài tay, chiều dài áo ngang mông, phía trước có 3 túi. </w:t>
            </w:r>
            <w:r>
              <w:br/>
              <w:t>- Chất liệu: Vải thô</w:t>
            </w:r>
          </w:p>
        </w:tc>
        <w:tc>
          <w:tcPr>
            <w:tcW w:w="1134" w:type="dxa"/>
            <w:vAlign w:val="center"/>
          </w:tcPr>
          <w:p w:rsidR="00254C04" w:rsidRDefault="00254C04" w:rsidP="00855C08">
            <w:pPr>
              <w:jc w:val="center"/>
              <w:rPr>
                <w:color w:val="000000"/>
              </w:rPr>
            </w:pPr>
            <w:r>
              <w:rPr>
                <w:color w:val="000000"/>
              </w:rPr>
              <w:t>Cái</w:t>
            </w:r>
          </w:p>
        </w:tc>
        <w:tc>
          <w:tcPr>
            <w:tcW w:w="967" w:type="dxa"/>
            <w:tcBorders>
              <w:right w:val="single" w:sz="4" w:space="0" w:color="auto"/>
            </w:tcBorders>
            <w:vAlign w:val="center"/>
          </w:tcPr>
          <w:p w:rsidR="00254C04" w:rsidRDefault="00254C04" w:rsidP="00A94568">
            <w:pPr>
              <w:jc w:val="center"/>
              <w:rPr>
                <w:sz w:val="24"/>
                <w:szCs w:val="24"/>
              </w:rPr>
            </w:pPr>
            <w:r>
              <w:rPr>
                <w:sz w:val="24"/>
                <w:szCs w:val="24"/>
              </w:rPr>
              <w:t>50</w:t>
            </w:r>
          </w:p>
          <w:p w:rsidR="00254C04" w:rsidRDefault="00254C04" w:rsidP="00A94568">
            <w:pPr>
              <w:jc w:val="center"/>
              <w:rPr>
                <w:sz w:val="24"/>
                <w:szCs w:val="24"/>
              </w:rPr>
            </w:pPr>
          </w:p>
        </w:tc>
        <w:tc>
          <w:tcPr>
            <w:tcW w:w="1034" w:type="dxa"/>
            <w:tcBorders>
              <w:right w:val="single" w:sz="4" w:space="0" w:color="auto"/>
            </w:tcBorders>
          </w:tcPr>
          <w:p w:rsidR="00254C04" w:rsidRDefault="00254C04" w:rsidP="00A94568">
            <w:pPr>
              <w:jc w:val="center"/>
              <w:rPr>
                <w:sz w:val="24"/>
                <w:szCs w:val="24"/>
              </w:rPr>
            </w:pPr>
          </w:p>
        </w:tc>
      </w:tr>
      <w:tr w:rsidR="00254C04" w:rsidRPr="001D7B28" w:rsidTr="00254C04">
        <w:trPr>
          <w:gridAfter w:val="1"/>
          <w:wAfter w:w="232" w:type="dxa"/>
          <w:trHeight w:val="513"/>
        </w:trPr>
        <w:tc>
          <w:tcPr>
            <w:tcW w:w="640" w:type="dxa"/>
            <w:vAlign w:val="center"/>
          </w:tcPr>
          <w:p w:rsidR="00254C04" w:rsidRDefault="00254C04">
            <w:pPr>
              <w:jc w:val="center"/>
              <w:rPr>
                <w:sz w:val="24"/>
                <w:szCs w:val="24"/>
              </w:rPr>
            </w:pPr>
            <w:r>
              <w:lastRenderedPageBreak/>
              <w:t>5</w:t>
            </w:r>
          </w:p>
        </w:tc>
        <w:tc>
          <w:tcPr>
            <w:tcW w:w="1311" w:type="dxa"/>
            <w:vAlign w:val="center"/>
          </w:tcPr>
          <w:p w:rsidR="00254C04" w:rsidRDefault="00254C04">
            <w:pPr>
              <w:spacing w:after="240"/>
              <w:rPr>
                <w:sz w:val="24"/>
                <w:szCs w:val="24"/>
              </w:rPr>
            </w:pPr>
            <w:r>
              <w:t>Quần bệnh nhân</w:t>
            </w:r>
          </w:p>
        </w:tc>
        <w:tc>
          <w:tcPr>
            <w:tcW w:w="3969" w:type="dxa"/>
            <w:vAlign w:val="center"/>
          </w:tcPr>
          <w:p w:rsidR="00254C04" w:rsidRDefault="00254C04">
            <w:pPr>
              <w:rPr>
                <w:sz w:val="24"/>
                <w:szCs w:val="24"/>
              </w:rPr>
            </w:pPr>
            <w:r>
              <w:t>- Size M: 45kg-55kg</w:t>
            </w:r>
            <w:r>
              <w:br/>
              <w:t>- Màu sắc: Cùng màu sắc, họa tiết với màu sắc, họa tiết của áo</w:t>
            </w:r>
            <w:proofErr w:type="gramStart"/>
            <w:r>
              <w:t>;</w:t>
            </w:r>
            <w:proofErr w:type="gramEnd"/>
            <w:r>
              <w:br/>
              <w:t xml:space="preserve">- Kiểu dáng: Quần kiểu pyjama, kéo dây rút, có 1 túi sau. </w:t>
            </w:r>
            <w:r>
              <w:br/>
              <w:t>- Chất liệu: Vải thô</w:t>
            </w:r>
          </w:p>
        </w:tc>
        <w:tc>
          <w:tcPr>
            <w:tcW w:w="1134" w:type="dxa"/>
            <w:vAlign w:val="center"/>
          </w:tcPr>
          <w:p w:rsidR="00254C04" w:rsidRDefault="00254C04" w:rsidP="00855C08">
            <w:pPr>
              <w:jc w:val="center"/>
              <w:rPr>
                <w:color w:val="000000"/>
                <w:sz w:val="24"/>
                <w:szCs w:val="24"/>
              </w:rPr>
            </w:pPr>
            <w:r>
              <w:rPr>
                <w:color w:val="000000"/>
              </w:rPr>
              <w:t>Cái</w:t>
            </w:r>
          </w:p>
        </w:tc>
        <w:tc>
          <w:tcPr>
            <w:tcW w:w="967" w:type="dxa"/>
            <w:tcBorders>
              <w:right w:val="single" w:sz="4" w:space="0" w:color="auto"/>
            </w:tcBorders>
            <w:vAlign w:val="center"/>
          </w:tcPr>
          <w:p w:rsidR="00254C04" w:rsidRDefault="00254C04" w:rsidP="00A94568">
            <w:pPr>
              <w:jc w:val="center"/>
              <w:rPr>
                <w:color w:val="000000"/>
                <w:sz w:val="24"/>
                <w:szCs w:val="24"/>
              </w:rPr>
            </w:pPr>
            <w:r>
              <w:rPr>
                <w:color w:val="000000"/>
                <w:sz w:val="24"/>
                <w:szCs w:val="24"/>
              </w:rPr>
              <w:t>150</w:t>
            </w:r>
          </w:p>
        </w:tc>
        <w:tc>
          <w:tcPr>
            <w:tcW w:w="1034" w:type="dxa"/>
            <w:tcBorders>
              <w:right w:val="single" w:sz="4" w:space="0" w:color="auto"/>
            </w:tcBorders>
          </w:tcPr>
          <w:p w:rsidR="00254C04" w:rsidRDefault="00254C04" w:rsidP="00A94568">
            <w:pPr>
              <w:jc w:val="center"/>
              <w:rPr>
                <w:color w:val="000000"/>
                <w:sz w:val="24"/>
                <w:szCs w:val="24"/>
              </w:rPr>
            </w:pPr>
          </w:p>
        </w:tc>
      </w:tr>
      <w:tr w:rsidR="00254C04" w:rsidRPr="001D7B28" w:rsidTr="00254C04">
        <w:trPr>
          <w:gridAfter w:val="1"/>
          <w:wAfter w:w="232" w:type="dxa"/>
          <w:trHeight w:val="513"/>
        </w:trPr>
        <w:tc>
          <w:tcPr>
            <w:tcW w:w="640" w:type="dxa"/>
            <w:vAlign w:val="center"/>
          </w:tcPr>
          <w:p w:rsidR="00254C04" w:rsidRDefault="00254C04">
            <w:pPr>
              <w:jc w:val="center"/>
            </w:pPr>
            <w:r>
              <w:t>6</w:t>
            </w:r>
          </w:p>
        </w:tc>
        <w:tc>
          <w:tcPr>
            <w:tcW w:w="1311" w:type="dxa"/>
            <w:vAlign w:val="center"/>
          </w:tcPr>
          <w:p w:rsidR="00254C04" w:rsidRDefault="00254C04">
            <w:pPr>
              <w:spacing w:after="240"/>
              <w:rPr>
                <w:color w:val="000000"/>
                <w:sz w:val="24"/>
                <w:szCs w:val="24"/>
              </w:rPr>
            </w:pPr>
            <w:r>
              <w:rPr>
                <w:color w:val="000000"/>
              </w:rPr>
              <w:t>Quần bệnh nhân</w:t>
            </w:r>
            <w:r>
              <w:rPr>
                <w:color w:val="000000"/>
              </w:rPr>
              <w:br/>
            </w:r>
          </w:p>
        </w:tc>
        <w:tc>
          <w:tcPr>
            <w:tcW w:w="3969" w:type="dxa"/>
            <w:vAlign w:val="center"/>
          </w:tcPr>
          <w:p w:rsidR="00254C04" w:rsidRDefault="00254C04">
            <w:pPr>
              <w:rPr>
                <w:color w:val="000000"/>
                <w:sz w:val="24"/>
                <w:szCs w:val="24"/>
              </w:rPr>
            </w:pPr>
            <w:r>
              <w:rPr>
                <w:color w:val="000000"/>
              </w:rPr>
              <w:t>- Size XL: 55kg-70kg</w:t>
            </w:r>
            <w:r>
              <w:rPr>
                <w:color w:val="000000"/>
              </w:rPr>
              <w:br/>
              <w:t>- Màu sắc: Cùng màu sắc, họa tiết với màu sắc, họa tiết của áo;</w:t>
            </w:r>
            <w:r>
              <w:rPr>
                <w:color w:val="000000"/>
              </w:rPr>
              <w:br/>
              <w:t xml:space="preserve"> - Kiểu dáng: Quần kiểu pyjama, kéo dây rút, có 1 túi sau. </w:t>
            </w:r>
            <w:r>
              <w:rPr>
                <w:color w:val="000000"/>
              </w:rPr>
              <w:br/>
              <w:t>- Chất liệu:Vải thô</w:t>
            </w:r>
          </w:p>
        </w:tc>
        <w:tc>
          <w:tcPr>
            <w:tcW w:w="1134" w:type="dxa"/>
            <w:vAlign w:val="center"/>
          </w:tcPr>
          <w:p w:rsidR="00254C04" w:rsidRDefault="00254C04" w:rsidP="00855C08">
            <w:pPr>
              <w:jc w:val="center"/>
              <w:rPr>
                <w:color w:val="000000"/>
              </w:rPr>
            </w:pPr>
            <w:r>
              <w:rPr>
                <w:color w:val="000000"/>
              </w:rPr>
              <w:t>Cái</w:t>
            </w:r>
          </w:p>
        </w:tc>
        <w:tc>
          <w:tcPr>
            <w:tcW w:w="967" w:type="dxa"/>
            <w:tcBorders>
              <w:right w:val="single" w:sz="4" w:space="0" w:color="auto"/>
            </w:tcBorders>
            <w:vAlign w:val="center"/>
          </w:tcPr>
          <w:p w:rsidR="00254C04" w:rsidRDefault="00254C04" w:rsidP="00A94568">
            <w:pPr>
              <w:jc w:val="center"/>
              <w:rPr>
                <w:color w:val="000000"/>
                <w:sz w:val="24"/>
                <w:szCs w:val="24"/>
              </w:rPr>
            </w:pPr>
            <w:r>
              <w:rPr>
                <w:color w:val="000000"/>
                <w:sz w:val="24"/>
                <w:szCs w:val="24"/>
              </w:rPr>
              <w:t>50</w:t>
            </w:r>
          </w:p>
        </w:tc>
        <w:tc>
          <w:tcPr>
            <w:tcW w:w="1034" w:type="dxa"/>
            <w:tcBorders>
              <w:right w:val="single" w:sz="4" w:space="0" w:color="auto"/>
            </w:tcBorders>
          </w:tcPr>
          <w:p w:rsidR="00254C04" w:rsidRDefault="00254C04" w:rsidP="00A94568">
            <w:pPr>
              <w:jc w:val="center"/>
              <w:rPr>
                <w:color w:val="000000"/>
                <w:sz w:val="24"/>
                <w:szCs w:val="24"/>
              </w:rPr>
            </w:pPr>
          </w:p>
        </w:tc>
      </w:tr>
      <w:tr w:rsidR="00254C04" w:rsidRPr="001D7B28" w:rsidTr="00254C04">
        <w:trPr>
          <w:gridAfter w:val="1"/>
          <w:wAfter w:w="232" w:type="dxa"/>
          <w:trHeight w:val="513"/>
        </w:trPr>
        <w:tc>
          <w:tcPr>
            <w:tcW w:w="640" w:type="dxa"/>
            <w:vAlign w:val="center"/>
          </w:tcPr>
          <w:p w:rsidR="00254C04" w:rsidRDefault="00254C04">
            <w:pPr>
              <w:jc w:val="center"/>
              <w:rPr>
                <w:sz w:val="24"/>
                <w:szCs w:val="24"/>
              </w:rPr>
            </w:pPr>
            <w:r>
              <w:t>7</w:t>
            </w:r>
          </w:p>
        </w:tc>
        <w:tc>
          <w:tcPr>
            <w:tcW w:w="1311" w:type="dxa"/>
            <w:vAlign w:val="center"/>
          </w:tcPr>
          <w:p w:rsidR="00254C04" w:rsidRDefault="00254C04">
            <w:pPr>
              <w:spacing w:after="240"/>
              <w:rPr>
                <w:color w:val="000000"/>
                <w:sz w:val="24"/>
                <w:szCs w:val="24"/>
              </w:rPr>
            </w:pPr>
            <w:r>
              <w:rPr>
                <w:color w:val="000000"/>
              </w:rPr>
              <w:t>Váy áo sản phụ ( Áo, váy tách rời)</w:t>
            </w:r>
            <w:r>
              <w:rPr>
                <w:color w:val="000000"/>
              </w:rPr>
              <w:br/>
              <w:t xml:space="preserve"> </w:t>
            </w:r>
            <w:r>
              <w:rPr>
                <w:color w:val="000000"/>
              </w:rPr>
              <w:br/>
              <w:t xml:space="preserve"> </w:t>
            </w:r>
          </w:p>
        </w:tc>
        <w:tc>
          <w:tcPr>
            <w:tcW w:w="3969" w:type="dxa"/>
            <w:vAlign w:val="center"/>
          </w:tcPr>
          <w:p w:rsidR="00254C04" w:rsidRDefault="00254C04">
            <w:pPr>
              <w:rPr>
                <w:color w:val="000000"/>
                <w:sz w:val="24"/>
                <w:szCs w:val="24"/>
              </w:rPr>
            </w:pPr>
            <w:r>
              <w:rPr>
                <w:color w:val="000000"/>
              </w:rPr>
              <w:t>-Size M: 45kg-55kg</w:t>
            </w:r>
            <w:r>
              <w:rPr>
                <w:color w:val="000000"/>
              </w:rPr>
              <w:br/>
            </w:r>
            <w:proofErr w:type="gramStart"/>
            <w:r>
              <w:rPr>
                <w:color w:val="000000"/>
              </w:rPr>
              <w:t>Áo :</w:t>
            </w:r>
            <w:proofErr w:type="gramEnd"/>
            <w:r>
              <w:rPr>
                <w:color w:val="000000"/>
              </w:rPr>
              <w:br/>
              <w:t>- Màu sắc: Màu xanh lam hoặc màu hồng hoặc nền màu sáng có họa tiết màu sẫm;</w:t>
            </w:r>
            <w:r>
              <w:rPr>
                <w:color w:val="000000"/>
              </w:rPr>
              <w:br/>
              <w:t>- Kiểu dáng: Áo cổ tròn, cài cúc giữa, dài tay, dáng suông, chiều dài quá mông.</w:t>
            </w:r>
            <w:r>
              <w:rPr>
                <w:color w:val="000000"/>
              </w:rPr>
              <w:br/>
              <w:t>Chân váy:</w:t>
            </w:r>
            <w:r>
              <w:rPr>
                <w:color w:val="000000"/>
              </w:rPr>
              <w:br/>
              <w:t>- Màu sắc: Cùng màu với màu sắc của áo;</w:t>
            </w:r>
            <w:r>
              <w:rPr>
                <w:color w:val="000000"/>
              </w:rPr>
              <w:br/>
              <w:t>- Kiểu dáng: Chân váy rời, dáng suông, lưng kéo dây rút, chiều dài quá gối 10 cm.</w:t>
            </w:r>
            <w:r>
              <w:rPr>
                <w:color w:val="000000"/>
              </w:rPr>
              <w:br/>
              <w:t>- Chất liệu: Vải thô</w:t>
            </w:r>
            <w:r>
              <w:rPr>
                <w:color w:val="000000"/>
              </w:rPr>
              <w:br/>
              <w:t xml:space="preserve"> </w:t>
            </w:r>
          </w:p>
        </w:tc>
        <w:tc>
          <w:tcPr>
            <w:tcW w:w="1134" w:type="dxa"/>
            <w:vAlign w:val="center"/>
          </w:tcPr>
          <w:p w:rsidR="00254C04" w:rsidRDefault="00254C04" w:rsidP="00855C08">
            <w:pPr>
              <w:jc w:val="center"/>
              <w:rPr>
                <w:color w:val="000000"/>
                <w:sz w:val="24"/>
                <w:szCs w:val="24"/>
              </w:rPr>
            </w:pPr>
            <w:r>
              <w:rPr>
                <w:color w:val="000000"/>
              </w:rPr>
              <w:t>Cái</w:t>
            </w:r>
          </w:p>
        </w:tc>
        <w:tc>
          <w:tcPr>
            <w:tcW w:w="967" w:type="dxa"/>
            <w:tcBorders>
              <w:right w:val="single" w:sz="4" w:space="0" w:color="auto"/>
            </w:tcBorders>
            <w:vAlign w:val="center"/>
          </w:tcPr>
          <w:p w:rsidR="00254C04" w:rsidRDefault="00254C04" w:rsidP="00A94568">
            <w:pPr>
              <w:jc w:val="center"/>
              <w:rPr>
                <w:color w:val="000000"/>
                <w:sz w:val="24"/>
                <w:szCs w:val="24"/>
              </w:rPr>
            </w:pPr>
            <w:r>
              <w:rPr>
                <w:color w:val="000000"/>
                <w:sz w:val="24"/>
                <w:szCs w:val="24"/>
              </w:rPr>
              <w:t>10</w:t>
            </w:r>
          </w:p>
        </w:tc>
        <w:tc>
          <w:tcPr>
            <w:tcW w:w="1034" w:type="dxa"/>
            <w:tcBorders>
              <w:right w:val="single" w:sz="4" w:space="0" w:color="auto"/>
            </w:tcBorders>
          </w:tcPr>
          <w:p w:rsidR="00254C04" w:rsidRDefault="00254C04" w:rsidP="00A94568">
            <w:pPr>
              <w:jc w:val="center"/>
              <w:rPr>
                <w:color w:val="000000"/>
                <w:sz w:val="24"/>
                <w:szCs w:val="24"/>
              </w:rPr>
            </w:pPr>
          </w:p>
        </w:tc>
      </w:tr>
      <w:tr w:rsidR="00254C04" w:rsidRPr="001D7B28" w:rsidTr="00254C04">
        <w:trPr>
          <w:gridAfter w:val="1"/>
          <w:wAfter w:w="232" w:type="dxa"/>
          <w:trHeight w:val="513"/>
        </w:trPr>
        <w:tc>
          <w:tcPr>
            <w:tcW w:w="640" w:type="dxa"/>
            <w:vAlign w:val="center"/>
          </w:tcPr>
          <w:p w:rsidR="00254C04" w:rsidRDefault="00254C04">
            <w:pPr>
              <w:jc w:val="center"/>
            </w:pPr>
            <w:r>
              <w:t>8</w:t>
            </w:r>
          </w:p>
        </w:tc>
        <w:tc>
          <w:tcPr>
            <w:tcW w:w="1311" w:type="dxa"/>
            <w:vAlign w:val="center"/>
          </w:tcPr>
          <w:p w:rsidR="00254C04" w:rsidRDefault="00254C04">
            <w:pPr>
              <w:spacing w:after="240"/>
              <w:rPr>
                <w:color w:val="000000"/>
                <w:sz w:val="24"/>
                <w:szCs w:val="24"/>
              </w:rPr>
            </w:pPr>
            <w:r>
              <w:rPr>
                <w:color w:val="000000"/>
              </w:rPr>
              <w:t>Váy áo sản phụ ( Áo, váy tách rời)</w:t>
            </w:r>
            <w:r>
              <w:rPr>
                <w:color w:val="000000"/>
              </w:rPr>
              <w:br/>
              <w:t xml:space="preserve"> </w:t>
            </w:r>
            <w:r>
              <w:rPr>
                <w:color w:val="000000"/>
              </w:rPr>
              <w:br/>
              <w:t xml:space="preserve"> </w:t>
            </w:r>
          </w:p>
        </w:tc>
        <w:tc>
          <w:tcPr>
            <w:tcW w:w="3969" w:type="dxa"/>
            <w:vAlign w:val="center"/>
          </w:tcPr>
          <w:p w:rsidR="00254C04" w:rsidRDefault="00254C04">
            <w:pPr>
              <w:rPr>
                <w:color w:val="000000"/>
                <w:sz w:val="24"/>
                <w:szCs w:val="24"/>
              </w:rPr>
            </w:pPr>
            <w:r>
              <w:rPr>
                <w:color w:val="000000"/>
              </w:rPr>
              <w:t xml:space="preserve">-Size </w:t>
            </w:r>
            <w:proofErr w:type="gramStart"/>
            <w:r>
              <w:rPr>
                <w:color w:val="000000"/>
              </w:rPr>
              <w:t>Xl :</w:t>
            </w:r>
            <w:proofErr w:type="gramEnd"/>
            <w:r>
              <w:rPr>
                <w:color w:val="000000"/>
              </w:rPr>
              <w:t xml:space="preserve"> 55kg -70 kg</w:t>
            </w:r>
            <w:r>
              <w:rPr>
                <w:color w:val="000000"/>
              </w:rPr>
              <w:br/>
              <w:t>Áo:</w:t>
            </w:r>
            <w:r>
              <w:rPr>
                <w:color w:val="000000"/>
              </w:rPr>
              <w:br/>
              <w:t xml:space="preserve"> -Màu sắc: Màu xanh lam hoặc màu hồng hoặc nền màu sáng có họa tiết màu sẫm;</w:t>
            </w:r>
            <w:r>
              <w:rPr>
                <w:color w:val="000000"/>
              </w:rPr>
              <w:br/>
              <w:t>-Kiểu dáng: Áo cổ tròn, cài cúc giữa, dài tay, dáng suông, chiều dài quá mông.</w:t>
            </w:r>
            <w:r>
              <w:rPr>
                <w:color w:val="000000"/>
              </w:rPr>
              <w:br/>
              <w:t>Chân váy:</w:t>
            </w:r>
            <w:r>
              <w:rPr>
                <w:color w:val="000000"/>
              </w:rPr>
              <w:br/>
              <w:t>- Màu sắc: Cùng màu với màu sắc của áo;</w:t>
            </w:r>
            <w:r>
              <w:rPr>
                <w:color w:val="000000"/>
              </w:rPr>
              <w:br/>
              <w:t xml:space="preserve">- Kiểu dáng: Chân váy rời, dáng </w:t>
            </w:r>
            <w:r>
              <w:rPr>
                <w:color w:val="000000"/>
              </w:rPr>
              <w:lastRenderedPageBreak/>
              <w:t>suông, lưng kéo dây rút, chiều dài quá gối 10 cm.</w:t>
            </w:r>
            <w:r>
              <w:rPr>
                <w:color w:val="000000"/>
              </w:rPr>
              <w:br/>
              <w:t>- Vải thô</w:t>
            </w:r>
          </w:p>
        </w:tc>
        <w:tc>
          <w:tcPr>
            <w:tcW w:w="1134" w:type="dxa"/>
            <w:vAlign w:val="center"/>
          </w:tcPr>
          <w:p w:rsidR="00254C04" w:rsidRDefault="00254C04" w:rsidP="00855C08">
            <w:pPr>
              <w:jc w:val="center"/>
              <w:rPr>
                <w:color w:val="000000"/>
              </w:rPr>
            </w:pPr>
            <w:r>
              <w:rPr>
                <w:color w:val="000000"/>
              </w:rPr>
              <w:lastRenderedPageBreak/>
              <w:t>Cái</w:t>
            </w:r>
          </w:p>
        </w:tc>
        <w:tc>
          <w:tcPr>
            <w:tcW w:w="967" w:type="dxa"/>
            <w:tcBorders>
              <w:right w:val="single" w:sz="4" w:space="0" w:color="auto"/>
            </w:tcBorders>
            <w:vAlign w:val="center"/>
          </w:tcPr>
          <w:p w:rsidR="00254C04" w:rsidRDefault="00254C04" w:rsidP="00A94568">
            <w:pPr>
              <w:jc w:val="center"/>
              <w:rPr>
                <w:color w:val="000000"/>
                <w:sz w:val="24"/>
                <w:szCs w:val="24"/>
              </w:rPr>
            </w:pPr>
            <w:r>
              <w:rPr>
                <w:color w:val="000000"/>
                <w:sz w:val="24"/>
                <w:szCs w:val="24"/>
              </w:rPr>
              <w:t>10</w:t>
            </w:r>
          </w:p>
        </w:tc>
        <w:tc>
          <w:tcPr>
            <w:tcW w:w="1034" w:type="dxa"/>
            <w:tcBorders>
              <w:right w:val="single" w:sz="4" w:space="0" w:color="auto"/>
            </w:tcBorders>
          </w:tcPr>
          <w:p w:rsidR="00254C04" w:rsidRDefault="00254C04" w:rsidP="00A94568">
            <w:pPr>
              <w:jc w:val="center"/>
              <w:rPr>
                <w:color w:val="000000"/>
                <w:sz w:val="24"/>
                <w:szCs w:val="24"/>
              </w:rPr>
            </w:pPr>
          </w:p>
        </w:tc>
      </w:tr>
      <w:tr w:rsidR="00254C04" w:rsidRPr="001D7B28" w:rsidTr="00F46698">
        <w:trPr>
          <w:trHeight w:val="575"/>
        </w:trPr>
        <w:tc>
          <w:tcPr>
            <w:tcW w:w="640" w:type="dxa"/>
            <w:vAlign w:val="center"/>
          </w:tcPr>
          <w:p w:rsidR="00254C04" w:rsidRPr="001D7B28" w:rsidRDefault="00254C04">
            <w:pPr>
              <w:spacing w:after="0" w:line="240" w:lineRule="auto"/>
              <w:jc w:val="center"/>
              <w:rPr>
                <w:rFonts w:cs="Times New Roman"/>
                <w:i/>
                <w:lang w:val="pt-BR"/>
              </w:rPr>
            </w:pPr>
          </w:p>
        </w:tc>
        <w:tc>
          <w:tcPr>
            <w:tcW w:w="5280" w:type="dxa"/>
            <w:gridSpan w:val="2"/>
            <w:vAlign w:val="center"/>
          </w:tcPr>
          <w:p w:rsidR="00254C04" w:rsidRPr="001D7B28" w:rsidRDefault="00254C04" w:rsidP="00254C04">
            <w:pPr>
              <w:spacing w:after="0" w:line="240" w:lineRule="auto"/>
              <w:rPr>
                <w:rFonts w:cs="Times New Roman"/>
                <w:i/>
                <w:lang w:val="pt-BR"/>
              </w:rPr>
            </w:pPr>
            <w:r w:rsidRPr="001D7B28">
              <w:rPr>
                <w:rFonts w:cs="Times New Roman"/>
                <w:b/>
                <w:i/>
                <w:iCs/>
                <w:lang w:val="pt-BR"/>
              </w:rPr>
              <w:t xml:space="preserve">Tổng cộng: </w:t>
            </w:r>
            <w:r>
              <w:rPr>
                <w:rFonts w:cs="Times New Roman"/>
                <w:b/>
                <w:i/>
                <w:iCs/>
                <w:lang w:val="pt-BR"/>
              </w:rPr>
              <w:t>08</w:t>
            </w:r>
            <w:r w:rsidRPr="001D7B28">
              <w:rPr>
                <w:rFonts w:cs="Times New Roman"/>
                <w:b/>
                <w:i/>
                <w:iCs/>
                <w:lang w:val="pt-BR"/>
              </w:rPr>
              <w:t xml:space="preserve"> khoản</w:t>
            </w:r>
          </w:p>
        </w:tc>
        <w:tc>
          <w:tcPr>
            <w:tcW w:w="1134" w:type="dxa"/>
            <w:vAlign w:val="center"/>
          </w:tcPr>
          <w:p w:rsidR="00254C04" w:rsidRPr="001D7B28" w:rsidRDefault="00254C04" w:rsidP="002C772A">
            <w:pPr>
              <w:spacing w:after="0" w:line="240" w:lineRule="auto"/>
              <w:jc w:val="center"/>
              <w:rPr>
                <w:rFonts w:cs="Times New Roman"/>
                <w:i/>
                <w:lang w:val="pt-BR"/>
              </w:rPr>
            </w:pPr>
          </w:p>
        </w:tc>
        <w:tc>
          <w:tcPr>
            <w:tcW w:w="967" w:type="dxa"/>
            <w:tcBorders>
              <w:right w:val="single" w:sz="4" w:space="0" w:color="auto"/>
            </w:tcBorders>
            <w:vAlign w:val="center"/>
          </w:tcPr>
          <w:p w:rsidR="00254C04" w:rsidRPr="001D7B28" w:rsidRDefault="00254C04">
            <w:pPr>
              <w:spacing w:after="0" w:line="240" w:lineRule="auto"/>
              <w:jc w:val="center"/>
              <w:rPr>
                <w:rFonts w:cs="Times New Roman"/>
                <w:i/>
                <w:lang w:val="pt-BR"/>
              </w:rPr>
            </w:pPr>
          </w:p>
        </w:tc>
        <w:tc>
          <w:tcPr>
            <w:tcW w:w="1034" w:type="dxa"/>
            <w:tcBorders>
              <w:right w:val="single" w:sz="4" w:space="0" w:color="auto"/>
            </w:tcBorders>
          </w:tcPr>
          <w:p w:rsidR="00254C04" w:rsidRPr="001D7B28" w:rsidRDefault="00254C04">
            <w:pPr>
              <w:spacing w:after="0" w:line="240" w:lineRule="auto"/>
              <w:jc w:val="center"/>
              <w:rPr>
                <w:rFonts w:cs="Times New Roman"/>
                <w:i/>
                <w:lang w:val="pt-BR"/>
              </w:rPr>
            </w:pPr>
          </w:p>
        </w:tc>
        <w:tc>
          <w:tcPr>
            <w:tcW w:w="232" w:type="dxa"/>
            <w:tcBorders>
              <w:left w:val="single" w:sz="4" w:space="0" w:color="auto"/>
            </w:tcBorders>
            <w:vAlign w:val="center"/>
          </w:tcPr>
          <w:p w:rsidR="00254C04" w:rsidRPr="001D7B28" w:rsidRDefault="00254C04">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A538A2">
        <w:rPr>
          <w:i/>
          <w:lang w:val="pt-BR"/>
        </w:rPr>
        <w:t>3</w:t>
      </w:r>
      <w:r w:rsidR="00D666AE">
        <w:rPr>
          <w:i/>
          <w:lang w:val="pt-BR"/>
        </w:rPr>
        <w:t>/2024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36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693"/>
        <w:gridCol w:w="1559"/>
        <w:gridCol w:w="1701"/>
        <w:gridCol w:w="1418"/>
        <w:gridCol w:w="1701"/>
        <w:gridCol w:w="3544"/>
      </w:tblGrid>
      <w:tr w:rsidR="009E01FB" w:rsidTr="00435980">
        <w:trPr>
          <w:trHeight w:val="1357"/>
        </w:trPr>
        <w:tc>
          <w:tcPr>
            <w:tcW w:w="992" w:type="dxa"/>
            <w:vAlign w:val="center"/>
          </w:tcPr>
          <w:p w:rsidR="009E01FB" w:rsidRDefault="009E01FB">
            <w:pPr>
              <w:spacing w:after="0"/>
              <w:jc w:val="center"/>
              <w:rPr>
                <w:b/>
                <w:sz w:val="24"/>
                <w:szCs w:val="24"/>
                <w:lang w:val="pt-BR"/>
              </w:rPr>
            </w:pPr>
            <w:r>
              <w:rPr>
                <w:b/>
                <w:sz w:val="24"/>
                <w:szCs w:val="24"/>
                <w:lang w:val="pt-BR"/>
              </w:rPr>
              <w:t>TT</w:t>
            </w:r>
          </w:p>
        </w:tc>
        <w:tc>
          <w:tcPr>
            <w:tcW w:w="2693" w:type="dxa"/>
            <w:vAlign w:val="center"/>
          </w:tcPr>
          <w:p w:rsidR="009E01FB" w:rsidRDefault="00254C04">
            <w:pPr>
              <w:spacing w:after="0"/>
              <w:jc w:val="center"/>
              <w:rPr>
                <w:b/>
                <w:sz w:val="24"/>
                <w:szCs w:val="24"/>
                <w:lang w:val="pt-BR"/>
              </w:rPr>
            </w:pPr>
            <w:r>
              <w:rPr>
                <w:b/>
                <w:sz w:val="24"/>
                <w:szCs w:val="24"/>
                <w:lang w:val="pt-BR"/>
              </w:rPr>
              <w:t xml:space="preserve">Tên hàng hóa </w:t>
            </w:r>
          </w:p>
        </w:tc>
        <w:tc>
          <w:tcPr>
            <w:tcW w:w="1559" w:type="dxa"/>
            <w:vAlign w:val="center"/>
          </w:tcPr>
          <w:p w:rsidR="009E01FB" w:rsidRDefault="00254C04">
            <w:pPr>
              <w:spacing w:after="0"/>
              <w:jc w:val="center"/>
              <w:rPr>
                <w:b/>
                <w:sz w:val="24"/>
                <w:szCs w:val="24"/>
                <w:lang w:val="pt-BR"/>
              </w:rPr>
            </w:pPr>
            <w:r>
              <w:rPr>
                <w:b/>
                <w:sz w:val="24"/>
                <w:szCs w:val="24"/>
                <w:lang w:val="pt-BR"/>
              </w:rPr>
              <w:t>Chi tiết kỹ thuật</w:t>
            </w:r>
          </w:p>
        </w:tc>
        <w:tc>
          <w:tcPr>
            <w:tcW w:w="1701" w:type="dxa"/>
            <w:vAlign w:val="center"/>
          </w:tcPr>
          <w:p w:rsidR="009E01FB" w:rsidRDefault="009E01FB">
            <w:pPr>
              <w:spacing w:after="0"/>
              <w:jc w:val="center"/>
              <w:rPr>
                <w:b/>
                <w:sz w:val="24"/>
                <w:szCs w:val="24"/>
                <w:lang w:val="pt-BR"/>
              </w:rPr>
            </w:pPr>
            <w:r>
              <w:rPr>
                <w:b/>
                <w:sz w:val="24"/>
                <w:szCs w:val="24"/>
                <w:lang w:val="pt-BR"/>
              </w:rPr>
              <w:t>Đơn vị tính</w:t>
            </w:r>
          </w:p>
        </w:tc>
        <w:tc>
          <w:tcPr>
            <w:tcW w:w="1418" w:type="dxa"/>
            <w:vAlign w:val="center"/>
          </w:tcPr>
          <w:p w:rsidR="009E01FB" w:rsidRDefault="009E01FB">
            <w:pPr>
              <w:spacing w:after="0"/>
              <w:jc w:val="center"/>
              <w:rPr>
                <w:b/>
                <w:sz w:val="24"/>
                <w:szCs w:val="24"/>
                <w:lang w:val="pt-BR"/>
              </w:rPr>
            </w:pPr>
            <w:r>
              <w:rPr>
                <w:b/>
                <w:sz w:val="24"/>
                <w:szCs w:val="24"/>
                <w:lang w:val="pt-BR"/>
              </w:rPr>
              <w:t>Số lượng</w:t>
            </w:r>
          </w:p>
        </w:tc>
        <w:tc>
          <w:tcPr>
            <w:tcW w:w="1701" w:type="dxa"/>
            <w:vAlign w:val="center"/>
          </w:tcPr>
          <w:p w:rsidR="009E01FB" w:rsidRDefault="009E01FB">
            <w:pPr>
              <w:spacing w:after="0"/>
              <w:jc w:val="center"/>
              <w:rPr>
                <w:b/>
                <w:sz w:val="24"/>
                <w:szCs w:val="24"/>
                <w:lang w:val="pt-BR"/>
              </w:rPr>
            </w:pPr>
            <w:r>
              <w:rPr>
                <w:b/>
                <w:sz w:val="24"/>
                <w:szCs w:val="24"/>
                <w:lang w:val="pt-BR"/>
              </w:rPr>
              <w:t>Đơn giá (VND)</w:t>
            </w:r>
          </w:p>
        </w:tc>
        <w:tc>
          <w:tcPr>
            <w:tcW w:w="3544" w:type="dxa"/>
            <w:vAlign w:val="center"/>
          </w:tcPr>
          <w:p w:rsidR="009E01FB" w:rsidRDefault="009E01FB">
            <w:pPr>
              <w:spacing w:after="0"/>
              <w:jc w:val="center"/>
              <w:rPr>
                <w:b/>
                <w:sz w:val="24"/>
                <w:szCs w:val="24"/>
                <w:lang w:val="pt-BR"/>
              </w:rPr>
            </w:pPr>
            <w:r>
              <w:rPr>
                <w:b/>
                <w:sz w:val="24"/>
                <w:szCs w:val="24"/>
                <w:lang w:val="pt-BR"/>
              </w:rPr>
              <w:t>Thành tiền (VND)</w:t>
            </w:r>
          </w:p>
        </w:tc>
      </w:tr>
      <w:tr w:rsidR="009E01FB" w:rsidTr="00435980">
        <w:tc>
          <w:tcPr>
            <w:tcW w:w="992" w:type="dxa"/>
          </w:tcPr>
          <w:p w:rsidR="009E01FB" w:rsidRDefault="009E01FB">
            <w:pPr>
              <w:jc w:val="center"/>
              <w:rPr>
                <w:sz w:val="24"/>
                <w:szCs w:val="24"/>
                <w:lang w:val="pt-BR"/>
              </w:rPr>
            </w:pPr>
            <w:r>
              <w:rPr>
                <w:sz w:val="24"/>
                <w:szCs w:val="24"/>
                <w:lang w:val="pt-BR"/>
              </w:rPr>
              <w:t>1</w:t>
            </w:r>
          </w:p>
        </w:tc>
        <w:tc>
          <w:tcPr>
            <w:tcW w:w="2693" w:type="dxa"/>
          </w:tcPr>
          <w:p w:rsidR="009E01FB" w:rsidRDefault="009E01FB">
            <w:pPr>
              <w:rPr>
                <w:sz w:val="24"/>
                <w:szCs w:val="24"/>
                <w:lang w:val="pt-BR"/>
              </w:rPr>
            </w:pPr>
          </w:p>
        </w:tc>
        <w:tc>
          <w:tcPr>
            <w:tcW w:w="1559" w:type="dxa"/>
          </w:tcPr>
          <w:p w:rsidR="009E01FB" w:rsidRDefault="009E01FB">
            <w:pPr>
              <w:rPr>
                <w:sz w:val="24"/>
                <w:szCs w:val="24"/>
                <w:lang w:val="pt-BR"/>
              </w:rPr>
            </w:pPr>
          </w:p>
        </w:tc>
        <w:tc>
          <w:tcPr>
            <w:tcW w:w="1701" w:type="dxa"/>
          </w:tcPr>
          <w:p w:rsidR="009E01FB" w:rsidRDefault="009E01FB">
            <w:pPr>
              <w:rPr>
                <w:sz w:val="24"/>
                <w:szCs w:val="24"/>
                <w:lang w:val="pt-BR"/>
              </w:rPr>
            </w:pPr>
          </w:p>
        </w:tc>
        <w:tc>
          <w:tcPr>
            <w:tcW w:w="1418" w:type="dxa"/>
          </w:tcPr>
          <w:p w:rsidR="009E01FB" w:rsidRDefault="009E01FB">
            <w:pPr>
              <w:rPr>
                <w:sz w:val="24"/>
                <w:szCs w:val="24"/>
                <w:lang w:val="pt-BR"/>
              </w:rPr>
            </w:pPr>
          </w:p>
        </w:tc>
        <w:tc>
          <w:tcPr>
            <w:tcW w:w="1701" w:type="dxa"/>
          </w:tcPr>
          <w:p w:rsidR="009E01FB" w:rsidRDefault="009E01FB">
            <w:pPr>
              <w:rPr>
                <w:sz w:val="24"/>
                <w:szCs w:val="24"/>
                <w:lang w:val="pt-BR"/>
              </w:rPr>
            </w:pPr>
          </w:p>
        </w:tc>
        <w:tc>
          <w:tcPr>
            <w:tcW w:w="3544" w:type="dxa"/>
          </w:tcPr>
          <w:p w:rsidR="009E01FB" w:rsidRDefault="009E01FB">
            <w:pPr>
              <w:rPr>
                <w:sz w:val="24"/>
                <w:szCs w:val="24"/>
                <w:lang w:val="pt-BR"/>
              </w:rPr>
            </w:pPr>
          </w:p>
        </w:tc>
      </w:tr>
      <w:tr w:rsidR="009E01FB" w:rsidTr="00435980">
        <w:tc>
          <w:tcPr>
            <w:tcW w:w="992" w:type="dxa"/>
          </w:tcPr>
          <w:p w:rsidR="009E01FB" w:rsidRDefault="009E01FB">
            <w:pPr>
              <w:jc w:val="center"/>
              <w:rPr>
                <w:sz w:val="24"/>
                <w:szCs w:val="24"/>
                <w:lang w:val="pt-BR"/>
              </w:rPr>
            </w:pPr>
            <w:r>
              <w:rPr>
                <w:sz w:val="24"/>
                <w:szCs w:val="24"/>
                <w:lang w:val="pt-BR"/>
              </w:rPr>
              <w:t>2</w:t>
            </w:r>
          </w:p>
        </w:tc>
        <w:tc>
          <w:tcPr>
            <w:tcW w:w="2693" w:type="dxa"/>
          </w:tcPr>
          <w:p w:rsidR="009E01FB" w:rsidRDefault="009E01FB">
            <w:pPr>
              <w:rPr>
                <w:sz w:val="24"/>
                <w:szCs w:val="24"/>
                <w:lang w:val="pt-BR"/>
              </w:rPr>
            </w:pPr>
          </w:p>
        </w:tc>
        <w:tc>
          <w:tcPr>
            <w:tcW w:w="1559" w:type="dxa"/>
          </w:tcPr>
          <w:p w:rsidR="009E01FB" w:rsidRDefault="009E01FB">
            <w:pPr>
              <w:rPr>
                <w:sz w:val="24"/>
                <w:szCs w:val="24"/>
                <w:lang w:val="pt-BR"/>
              </w:rPr>
            </w:pPr>
          </w:p>
        </w:tc>
        <w:tc>
          <w:tcPr>
            <w:tcW w:w="1701" w:type="dxa"/>
          </w:tcPr>
          <w:p w:rsidR="009E01FB" w:rsidRDefault="009E01FB">
            <w:pPr>
              <w:rPr>
                <w:sz w:val="24"/>
                <w:szCs w:val="24"/>
                <w:lang w:val="pt-BR"/>
              </w:rPr>
            </w:pPr>
          </w:p>
        </w:tc>
        <w:tc>
          <w:tcPr>
            <w:tcW w:w="1418" w:type="dxa"/>
          </w:tcPr>
          <w:p w:rsidR="009E01FB" w:rsidRDefault="009E01FB">
            <w:pPr>
              <w:rPr>
                <w:sz w:val="24"/>
                <w:szCs w:val="24"/>
                <w:lang w:val="pt-BR"/>
              </w:rPr>
            </w:pPr>
          </w:p>
        </w:tc>
        <w:tc>
          <w:tcPr>
            <w:tcW w:w="1701" w:type="dxa"/>
          </w:tcPr>
          <w:p w:rsidR="009E01FB" w:rsidRDefault="009E01FB">
            <w:pPr>
              <w:rPr>
                <w:sz w:val="24"/>
                <w:szCs w:val="24"/>
                <w:lang w:val="pt-BR"/>
              </w:rPr>
            </w:pPr>
          </w:p>
        </w:tc>
        <w:tc>
          <w:tcPr>
            <w:tcW w:w="3544" w:type="dxa"/>
          </w:tcPr>
          <w:p w:rsidR="009E01FB" w:rsidRDefault="009E01FB">
            <w:pPr>
              <w:rPr>
                <w:sz w:val="24"/>
                <w:szCs w:val="24"/>
                <w:lang w:val="pt-BR"/>
              </w:rPr>
            </w:pPr>
          </w:p>
        </w:tc>
      </w:tr>
      <w:tr w:rsidR="009E01FB" w:rsidTr="00435980">
        <w:tc>
          <w:tcPr>
            <w:tcW w:w="992" w:type="dxa"/>
          </w:tcPr>
          <w:p w:rsidR="009E01FB" w:rsidRDefault="009E01FB">
            <w:pPr>
              <w:jc w:val="center"/>
              <w:rPr>
                <w:sz w:val="24"/>
                <w:szCs w:val="24"/>
                <w:lang w:val="pt-BR"/>
              </w:rPr>
            </w:pPr>
            <w:r>
              <w:rPr>
                <w:sz w:val="24"/>
                <w:szCs w:val="24"/>
                <w:lang w:val="pt-BR"/>
              </w:rPr>
              <w:t>...</w:t>
            </w:r>
          </w:p>
        </w:tc>
        <w:tc>
          <w:tcPr>
            <w:tcW w:w="2693" w:type="dxa"/>
          </w:tcPr>
          <w:p w:rsidR="009E01FB" w:rsidRDefault="009E01FB">
            <w:pPr>
              <w:rPr>
                <w:sz w:val="24"/>
                <w:szCs w:val="24"/>
                <w:lang w:val="pt-BR"/>
              </w:rPr>
            </w:pPr>
          </w:p>
        </w:tc>
        <w:tc>
          <w:tcPr>
            <w:tcW w:w="1559" w:type="dxa"/>
          </w:tcPr>
          <w:p w:rsidR="009E01FB" w:rsidRDefault="009E01FB">
            <w:pPr>
              <w:rPr>
                <w:sz w:val="24"/>
                <w:szCs w:val="24"/>
                <w:lang w:val="pt-BR"/>
              </w:rPr>
            </w:pPr>
          </w:p>
        </w:tc>
        <w:tc>
          <w:tcPr>
            <w:tcW w:w="1701" w:type="dxa"/>
          </w:tcPr>
          <w:p w:rsidR="009E01FB" w:rsidRDefault="009E01FB">
            <w:pPr>
              <w:rPr>
                <w:sz w:val="24"/>
                <w:szCs w:val="24"/>
                <w:lang w:val="pt-BR"/>
              </w:rPr>
            </w:pPr>
          </w:p>
        </w:tc>
        <w:tc>
          <w:tcPr>
            <w:tcW w:w="1418" w:type="dxa"/>
          </w:tcPr>
          <w:p w:rsidR="009E01FB" w:rsidRDefault="009E01FB">
            <w:pPr>
              <w:rPr>
                <w:sz w:val="24"/>
                <w:szCs w:val="24"/>
                <w:lang w:val="pt-BR"/>
              </w:rPr>
            </w:pPr>
          </w:p>
        </w:tc>
        <w:tc>
          <w:tcPr>
            <w:tcW w:w="1701" w:type="dxa"/>
          </w:tcPr>
          <w:p w:rsidR="009E01FB" w:rsidRDefault="009E01FB">
            <w:pPr>
              <w:rPr>
                <w:sz w:val="24"/>
                <w:szCs w:val="24"/>
                <w:lang w:val="pt-BR"/>
              </w:rPr>
            </w:pPr>
          </w:p>
        </w:tc>
        <w:tc>
          <w:tcPr>
            <w:tcW w:w="3544" w:type="dxa"/>
          </w:tcPr>
          <w:p w:rsidR="009E01FB" w:rsidRDefault="009E01FB">
            <w:pPr>
              <w:rPr>
                <w:sz w:val="24"/>
                <w:szCs w:val="24"/>
                <w:lang w:val="pt-BR"/>
              </w:rPr>
            </w:pPr>
          </w:p>
        </w:tc>
      </w:tr>
      <w:tr w:rsidR="009E01FB" w:rsidTr="00435980">
        <w:tc>
          <w:tcPr>
            <w:tcW w:w="992" w:type="dxa"/>
          </w:tcPr>
          <w:p w:rsidR="009E01FB" w:rsidRDefault="009E01FB">
            <w:pPr>
              <w:jc w:val="center"/>
              <w:rPr>
                <w:b/>
                <w:bCs/>
                <w:sz w:val="24"/>
                <w:szCs w:val="24"/>
                <w:lang w:val="pt-BR"/>
              </w:rPr>
            </w:pPr>
          </w:p>
        </w:tc>
        <w:tc>
          <w:tcPr>
            <w:tcW w:w="2693" w:type="dxa"/>
          </w:tcPr>
          <w:p w:rsidR="009E01FB" w:rsidRDefault="009E01FB">
            <w:pPr>
              <w:rPr>
                <w:b/>
                <w:bCs/>
                <w:sz w:val="24"/>
                <w:szCs w:val="24"/>
                <w:lang w:val="pt-BR"/>
              </w:rPr>
            </w:pPr>
            <w:r>
              <w:rPr>
                <w:b/>
                <w:bCs/>
                <w:sz w:val="24"/>
                <w:szCs w:val="24"/>
                <w:lang w:val="pt-BR"/>
              </w:rPr>
              <w:t>Tổng cộng</w:t>
            </w:r>
          </w:p>
        </w:tc>
        <w:tc>
          <w:tcPr>
            <w:tcW w:w="1559" w:type="dxa"/>
          </w:tcPr>
          <w:p w:rsidR="009E01FB" w:rsidRDefault="009E01FB">
            <w:pPr>
              <w:rPr>
                <w:b/>
                <w:bCs/>
                <w:sz w:val="24"/>
                <w:szCs w:val="24"/>
                <w:lang w:val="pt-BR"/>
              </w:rPr>
            </w:pPr>
          </w:p>
        </w:tc>
        <w:tc>
          <w:tcPr>
            <w:tcW w:w="1701" w:type="dxa"/>
          </w:tcPr>
          <w:p w:rsidR="009E01FB" w:rsidRDefault="009E01FB">
            <w:pPr>
              <w:rPr>
                <w:b/>
                <w:bCs/>
                <w:sz w:val="24"/>
                <w:szCs w:val="24"/>
                <w:lang w:val="pt-BR"/>
              </w:rPr>
            </w:pPr>
          </w:p>
        </w:tc>
        <w:tc>
          <w:tcPr>
            <w:tcW w:w="1418" w:type="dxa"/>
          </w:tcPr>
          <w:p w:rsidR="009E01FB" w:rsidRDefault="009E01FB">
            <w:pPr>
              <w:rPr>
                <w:b/>
                <w:bCs/>
                <w:sz w:val="24"/>
                <w:szCs w:val="24"/>
                <w:lang w:val="pt-BR"/>
              </w:rPr>
            </w:pPr>
          </w:p>
        </w:tc>
        <w:tc>
          <w:tcPr>
            <w:tcW w:w="1701" w:type="dxa"/>
          </w:tcPr>
          <w:p w:rsidR="009E01FB" w:rsidRDefault="009E01FB">
            <w:pPr>
              <w:rPr>
                <w:b/>
                <w:bCs/>
                <w:sz w:val="24"/>
                <w:szCs w:val="24"/>
                <w:lang w:val="pt-BR"/>
              </w:rPr>
            </w:pPr>
          </w:p>
        </w:tc>
        <w:tc>
          <w:tcPr>
            <w:tcW w:w="3544" w:type="dxa"/>
          </w:tcPr>
          <w:p w:rsidR="009E01FB" w:rsidRDefault="009E01FB">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b/>
          <w:sz w:val="26"/>
          <w:szCs w:val="26"/>
          <w:lang w:val="nl-NL"/>
        </w:rPr>
        <w:t>ĐẠI DIỆN HỢP PHÁP CỦA ĐƠN VỊ BÁO GIÁ</w:t>
      </w:r>
    </w:p>
    <w:p w:rsidR="000B2ABF" w:rsidRPr="00C44A70" w:rsidRDefault="00C44A70">
      <w:pPr>
        <w:jc w:val="center"/>
        <w:rPr>
          <w:b/>
          <w:i/>
          <w:sz w:val="26"/>
          <w:szCs w:val="26"/>
          <w:lang w:val="nl-NL"/>
        </w:rPr>
      </w:pPr>
      <w:r w:rsidRPr="00C44A70">
        <w:rPr>
          <w:b/>
          <w:i/>
          <w:sz w:val="26"/>
          <w:szCs w:val="26"/>
          <w:lang w:val="nl-NL"/>
        </w:rPr>
        <w:t>(Ký, ghi rõ họ tên và đóng dấu)</w:t>
      </w:r>
    </w:p>
    <w:p w:rsidR="000B2ABF" w:rsidRDefault="000B2ABF">
      <w:pPr>
        <w:jc w:val="center"/>
      </w:pPr>
    </w:p>
    <w:sectPr w:rsidR="000B2ABF" w:rsidSect="00B127DA">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86" w:rsidRDefault="00756C86">
      <w:pPr>
        <w:spacing w:after="0" w:line="240" w:lineRule="auto"/>
      </w:pPr>
      <w:r>
        <w:separator/>
      </w:r>
    </w:p>
  </w:endnote>
  <w:endnote w:type="continuationSeparator" w:id="0">
    <w:p w:rsidR="00756C86" w:rsidRDefault="0075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E16DE4">
    <w:pPr>
      <w:pStyle w:val="Footer"/>
      <w:framePr w:wrap="around" w:vAnchor="text" w:hAnchor="margin" w:xAlign="center" w:y="1"/>
      <w:rPr>
        <w:rStyle w:val="PageNumber"/>
      </w:rPr>
    </w:pPr>
    <w:r>
      <w:rPr>
        <w:rStyle w:val="PageNumber"/>
      </w:rPr>
      <w:fldChar w:fldCharType="begin"/>
    </w:r>
    <w:r w:rsidR="008022B0">
      <w:rPr>
        <w:rStyle w:val="PageNumber"/>
      </w:rPr>
      <w:instrText xml:space="preserve">PAGE  </w:instrText>
    </w:r>
    <w:r>
      <w:rPr>
        <w:rStyle w:val="PageNumber"/>
      </w:rPr>
      <w:fldChar w:fldCharType="separate"/>
    </w:r>
    <w:r w:rsidR="008022B0">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86" w:rsidRDefault="00756C86">
      <w:pPr>
        <w:spacing w:after="0" w:line="240" w:lineRule="auto"/>
      </w:pPr>
      <w:r>
        <w:separator/>
      </w:r>
    </w:p>
  </w:footnote>
  <w:footnote w:type="continuationSeparator" w:id="0">
    <w:p w:rsidR="00756C86" w:rsidRDefault="00756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2ABF"/>
    <w:rsid w:val="00006618"/>
    <w:rsid w:val="00055251"/>
    <w:rsid w:val="00071225"/>
    <w:rsid w:val="00094779"/>
    <w:rsid w:val="000B2ABF"/>
    <w:rsid w:val="000D63F0"/>
    <w:rsid w:val="00123E15"/>
    <w:rsid w:val="0018346F"/>
    <w:rsid w:val="001B677E"/>
    <w:rsid w:val="001D7B28"/>
    <w:rsid w:val="0024410D"/>
    <w:rsid w:val="00254C04"/>
    <w:rsid w:val="00272260"/>
    <w:rsid w:val="002C772A"/>
    <w:rsid w:val="002F461B"/>
    <w:rsid w:val="003111B0"/>
    <w:rsid w:val="003269A6"/>
    <w:rsid w:val="00383222"/>
    <w:rsid w:val="003A404B"/>
    <w:rsid w:val="003C0D9C"/>
    <w:rsid w:val="003C1954"/>
    <w:rsid w:val="003F256A"/>
    <w:rsid w:val="00435980"/>
    <w:rsid w:val="00537816"/>
    <w:rsid w:val="00547CB2"/>
    <w:rsid w:val="005533A5"/>
    <w:rsid w:val="005C34A0"/>
    <w:rsid w:val="005E6F52"/>
    <w:rsid w:val="00605D88"/>
    <w:rsid w:val="00620313"/>
    <w:rsid w:val="00632790"/>
    <w:rsid w:val="00696F12"/>
    <w:rsid w:val="006D3C77"/>
    <w:rsid w:val="006F0E71"/>
    <w:rsid w:val="006F2DB2"/>
    <w:rsid w:val="00711BBA"/>
    <w:rsid w:val="00756C86"/>
    <w:rsid w:val="0078384A"/>
    <w:rsid w:val="00791EAE"/>
    <w:rsid w:val="007A6F7C"/>
    <w:rsid w:val="007B2B79"/>
    <w:rsid w:val="007E32D7"/>
    <w:rsid w:val="008022B0"/>
    <w:rsid w:val="00804928"/>
    <w:rsid w:val="00855C08"/>
    <w:rsid w:val="0089615D"/>
    <w:rsid w:val="008A50D2"/>
    <w:rsid w:val="008E5744"/>
    <w:rsid w:val="00915641"/>
    <w:rsid w:val="00934903"/>
    <w:rsid w:val="009916CE"/>
    <w:rsid w:val="009A0112"/>
    <w:rsid w:val="009E01FB"/>
    <w:rsid w:val="00A538A2"/>
    <w:rsid w:val="00A56F39"/>
    <w:rsid w:val="00A56F90"/>
    <w:rsid w:val="00A82C56"/>
    <w:rsid w:val="00A935C2"/>
    <w:rsid w:val="00A94568"/>
    <w:rsid w:val="00AF3791"/>
    <w:rsid w:val="00B127DA"/>
    <w:rsid w:val="00B240D2"/>
    <w:rsid w:val="00B30AC8"/>
    <w:rsid w:val="00B32F88"/>
    <w:rsid w:val="00B37830"/>
    <w:rsid w:val="00BD0306"/>
    <w:rsid w:val="00C44A70"/>
    <w:rsid w:val="00CF7FAD"/>
    <w:rsid w:val="00D02D29"/>
    <w:rsid w:val="00D666AE"/>
    <w:rsid w:val="00DE2C14"/>
    <w:rsid w:val="00E03A68"/>
    <w:rsid w:val="00E1455C"/>
    <w:rsid w:val="00E16DE4"/>
    <w:rsid w:val="00E35B76"/>
    <w:rsid w:val="00E55269"/>
    <w:rsid w:val="00E57EA9"/>
    <w:rsid w:val="00ED4524"/>
    <w:rsid w:val="00EE5DE0"/>
    <w:rsid w:val="00EF3592"/>
    <w:rsid w:val="00F04720"/>
    <w:rsid w:val="00F064B3"/>
    <w:rsid w:val="00F33CEB"/>
    <w:rsid w:val="00F4626E"/>
    <w:rsid w:val="00F548DA"/>
    <w:rsid w:val="00FB712C"/>
    <w:rsid w:val="00FD0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DA"/>
  </w:style>
  <w:style w:type="paragraph" w:styleId="Heading1">
    <w:name w:val="heading 1"/>
    <w:basedOn w:val="Normal"/>
    <w:next w:val="Normal"/>
    <w:link w:val="Heading1Char"/>
    <w:qFormat/>
    <w:rsid w:val="00B127DA"/>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rsid w:val="00B127DA"/>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rsid w:val="00B127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127D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7DA"/>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127DA"/>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sid w:val="00B127DA"/>
    <w:rPr>
      <w:rFonts w:ascii=".VnTimeH" w:eastAsia="Times New Roman" w:hAnsi=".VnTimeH" w:cs="Times New Roman"/>
      <w:b/>
      <w:bCs/>
      <w:szCs w:val="24"/>
    </w:rPr>
  </w:style>
  <w:style w:type="paragraph" w:styleId="NormalWeb">
    <w:name w:val="Normal (Web)"/>
    <w:basedOn w:val="Normal"/>
    <w:uiPriority w:val="99"/>
    <w:semiHidden/>
    <w:unhideWhenUsed/>
    <w:rsid w:val="00B127DA"/>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B127DA"/>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B127DA"/>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B1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DA"/>
  </w:style>
  <w:style w:type="character" w:styleId="PageNumber">
    <w:name w:val="page number"/>
    <w:basedOn w:val="DefaultParagraphFont"/>
    <w:rsid w:val="00B127DA"/>
  </w:style>
  <w:style w:type="paragraph" w:styleId="BodyTextIndent3">
    <w:name w:val="Body Text Indent 3"/>
    <w:basedOn w:val="Normal"/>
    <w:link w:val="BodyTextIndent3Char"/>
    <w:uiPriority w:val="99"/>
    <w:unhideWhenUsed/>
    <w:rsid w:val="00B127DA"/>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B127DA"/>
    <w:rPr>
      <w:rFonts w:ascii=".VnTime" w:eastAsia="Times New Roman" w:hAnsi=".VnTime" w:cs="Times New Roman"/>
      <w:sz w:val="16"/>
      <w:szCs w:val="16"/>
    </w:rPr>
  </w:style>
  <w:style w:type="paragraph" w:styleId="BalloonText">
    <w:name w:val="Balloon Text"/>
    <w:basedOn w:val="Normal"/>
    <w:link w:val="BalloonTextChar"/>
    <w:uiPriority w:val="99"/>
    <w:semiHidden/>
    <w:unhideWhenUsed/>
    <w:rsid w:val="00B1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DA"/>
    <w:rPr>
      <w:rFonts w:ascii="Segoe UI" w:hAnsi="Segoe UI" w:cs="Segoe UI"/>
      <w:sz w:val="18"/>
      <w:szCs w:val="18"/>
    </w:rPr>
  </w:style>
  <w:style w:type="paragraph" w:styleId="BodyText">
    <w:name w:val="Body Text"/>
    <w:basedOn w:val="Normal"/>
    <w:link w:val="BodyTextChar"/>
    <w:uiPriority w:val="99"/>
    <w:semiHidden/>
    <w:unhideWhenUsed/>
    <w:rsid w:val="00B127DA"/>
    <w:pPr>
      <w:spacing w:after="120"/>
    </w:pPr>
  </w:style>
  <w:style w:type="character" w:customStyle="1" w:styleId="BodyTextChar">
    <w:name w:val="Body Text Char"/>
    <w:basedOn w:val="DefaultParagraphFont"/>
    <w:link w:val="BodyText"/>
    <w:uiPriority w:val="99"/>
    <w:semiHidden/>
    <w:rsid w:val="00B127DA"/>
  </w:style>
  <w:style w:type="paragraph" w:styleId="ListParagraph">
    <w:name w:val="List Paragraph"/>
    <w:basedOn w:val="Normal"/>
    <w:uiPriority w:val="34"/>
    <w:qFormat/>
    <w:rsid w:val="00B127DA"/>
    <w:pPr>
      <w:ind w:left="720"/>
      <w:contextualSpacing/>
    </w:pPr>
  </w:style>
  <w:style w:type="character" w:customStyle="1" w:styleId="fontstyle01">
    <w:name w:val="fontstyle01"/>
    <w:basedOn w:val="DefaultParagraphFont"/>
    <w:rsid w:val="00B127DA"/>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B127DA"/>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rsid w:val="00B127DA"/>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rsid w:val="00B127DA"/>
    <w:pPr>
      <w:spacing w:line="240" w:lineRule="exact"/>
    </w:pPr>
    <w:rPr>
      <w:rFonts w:eastAsia="Times New Roman" w:cs="Times New Roman"/>
      <w:sz w:val="27"/>
      <w:szCs w:val="20"/>
    </w:rPr>
  </w:style>
  <w:style w:type="paragraph" w:styleId="Header">
    <w:name w:val="header"/>
    <w:basedOn w:val="Normal"/>
    <w:link w:val="HeaderChar"/>
    <w:uiPriority w:val="99"/>
    <w:unhideWhenUsed/>
    <w:rsid w:val="00B1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454065272">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0257783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389260603">
      <w:bodyDiv w:val="1"/>
      <w:marLeft w:val="0"/>
      <w:marRight w:val="0"/>
      <w:marTop w:val="0"/>
      <w:marBottom w:val="0"/>
      <w:divBdr>
        <w:top w:val="none" w:sz="0" w:space="0" w:color="auto"/>
        <w:left w:val="none" w:sz="0" w:space="0" w:color="auto"/>
        <w:bottom w:val="none" w:sz="0" w:space="0" w:color="auto"/>
        <w:right w:val="none" w:sz="0" w:space="0" w:color="auto"/>
      </w:divBdr>
    </w:div>
    <w:div w:id="1738822101">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12668063">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72959397">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A516-618F-4444-953B-46BBF983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62</cp:revision>
  <cp:lastPrinted>2024-02-16T07:49:00Z</cp:lastPrinted>
  <dcterms:created xsi:type="dcterms:W3CDTF">2023-06-16T01:50:00Z</dcterms:created>
  <dcterms:modified xsi:type="dcterms:W3CDTF">2024-03-13T07:58:00Z</dcterms:modified>
</cp:coreProperties>
</file>