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1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709"/>
      </w:tblGrid>
      <w:tr w:rsidR="000B2ABF" w:rsidRPr="009B7BD9" w:rsidTr="00B37830">
        <w:trPr>
          <w:trHeight w:val="143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 w:val="0"/>
                <w:bCs w:val="0"/>
                <w:sz w:val="26"/>
                <w:szCs w:val="26"/>
                <w:lang w:val="nl-NL"/>
              </w:rPr>
              <w:t>SỞ Y TẾ HÀ TĨNH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BỆNH VIỆN ĐA KHOA</w:t>
            </w:r>
          </w:p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THỊ XÃ KỲ ANH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"/>
                <w:szCs w:val="2"/>
                <w:lang w:val="pt-BR"/>
              </w:rPr>
            </w:pPr>
            <w:r>
              <w:rPr>
                <w:noProof/>
                <w:sz w:val="26"/>
                <w:szCs w:val="2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B93E6F" wp14:editId="649CFE6A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10592</wp:posOffset>
                      </wp:positionV>
                      <wp:extent cx="1009650" cy="0"/>
                      <wp:effectExtent l="0" t="0" r="19050" b="19050"/>
                      <wp:wrapNone/>
                      <wp:docPr id="96" name="Straight Connector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6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.85pt" to="117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pHJAIAAEI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"/>
                  </w:pict>
                </mc:Fallback>
              </mc:AlternateContent>
            </w: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</w:t>
            </w:r>
          </w:p>
          <w:p w:rsidR="000B2ABF" w:rsidRDefault="008022B0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         Số:     /TM-BVĐKKA</w:t>
            </w:r>
          </w:p>
          <w:p w:rsidR="000B2ABF" w:rsidRPr="009B7BD9" w:rsidRDefault="008022B0" w:rsidP="00D4518F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9B7BD9">
              <w:rPr>
                <w:rFonts w:cs="Times New Roman"/>
                <w:sz w:val="26"/>
                <w:szCs w:val="26"/>
                <w:lang w:val="pt-BR"/>
              </w:rPr>
              <w:t>V/v đề nghị gử</w:t>
            </w:r>
            <w:r w:rsidR="0081550A" w:rsidRPr="009B7BD9">
              <w:rPr>
                <w:rFonts w:cs="Times New Roman"/>
                <w:sz w:val="26"/>
                <w:szCs w:val="26"/>
                <w:lang w:val="pt-BR"/>
              </w:rPr>
              <w:t xml:space="preserve">i thư báo giá </w:t>
            </w:r>
            <w:r w:rsidR="00D4518F" w:rsidRPr="009B7BD9">
              <w:rPr>
                <w:rFonts w:cs="Times New Roman"/>
                <w:sz w:val="26"/>
                <w:szCs w:val="26"/>
                <w:lang w:val="pt-BR"/>
              </w:rPr>
              <w:t xml:space="preserve">mua sắm hệ thống xếp hàng tự động </w:t>
            </w:r>
          </w:p>
        </w:tc>
        <w:tc>
          <w:tcPr>
            <w:tcW w:w="5709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CỘNG HOÀ XÃ HỘI CHỦ NGHĨA VIỆT NAM</w:t>
            </w:r>
          </w:p>
          <w:p w:rsidR="000B2ABF" w:rsidRDefault="00B37830">
            <w:pPr>
              <w:pStyle w:val="Heading3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    </w:t>
            </w:r>
            <w:r w:rsidR="008022B0">
              <w:rPr>
                <w:rFonts w:ascii="Times New Roman" w:hAnsi="Times New Roman"/>
                <w:szCs w:val="28"/>
                <w:lang w:val="nl-NL"/>
              </w:rPr>
              <w:t>Độc lập - Tự do - Hạnh phúc</w:t>
            </w:r>
          </w:p>
          <w:p w:rsidR="000B2ABF" w:rsidRDefault="008022B0">
            <w:pPr>
              <w:jc w:val="right"/>
              <w:rPr>
                <w:rFonts w:cs="Times New Roman"/>
                <w:b/>
                <w:bCs/>
                <w:szCs w:val="28"/>
                <w:lang w:val="nl-NL"/>
              </w:rPr>
            </w:pPr>
            <w:r>
              <w:rPr>
                <w:rFonts w:cs="Times New Roman"/>
                <w:noProof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5D91D65" wp14:editId="25499352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33223</wp:posOffset>
                      </wp:positionV>
                      <wp:extent cx="1905635" cy="0"/>
                      <wp:effectExtent l="0" t="0" r="18415" b="1905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2.6pt" to="220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"/>
                  </w:pict>
                </mc:Fallback>
              </mc:AlternateContent>
            </w:r>
          </w:p>
          <w:p w:rsidR="00F356DD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            </w:t>
            </w:r>
          </w:p>
          <w:p w:rsidR="000B2ABF" w:rsidRDefault="00F356DD" w:rsidP="00F356DD">
            <w:pPr>
              <w:jc w:val="center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B3783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D4518F">
              <w:rPr>
                <w:rFonts w:cs="Times New Roman"/>
                <w:bCs/>
                <w:i/>
                <w:szCs w:val="28"/>
                <w:lang w:val="nl-NL"/>
              </w:rPr>
              <w:t xml:space="preserve">   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Thị xã  Kỳ Anh, ngày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  tháng </w:t>
            </w:r>
            <w:r w:rsidR="00055251">
              <w:rPr>
                <w:rFonts w:cs="Times New Roman"/>
                <w:bCs/>
                <w:i/>
                <w:szCs w:val="28"/>
                <w:lang w:val="nl-NL"/>
              </w:rPr>
              <w:t xml:space="preserve">  </w:t>
            </w:r>
            <w:r w:rsidR="008022B0">
              <w:rPr>
                <w:rFonts w:cs="Times New Roman"/>
                <w:bCs/>
                <w:i/>
                <w:szCs w:val="28"/>
                <w:lang w:val="nl-NL"/>
              </w:rPr>
              <w:t xml:space="preserve"> năm 202</w:t>
            </w:r>
            <w:r w:rsidR="004806F5">
              <w:rPr>
                <w:rFonts w:cs="Times New Roman"/>
                <w:bCs/>
                <w:i/>
                <w:szCs w:val="28"/>
                <w:lang w:val="nl-NL"/>
              </w:rPr>
              <w:t>4</w:t>
            </w:r>
          </w:p>
        </w:tc>
      </w:tr>
    </w:tbl>
    <w:p w:rsidR="000B2ABF" w:rsidRPr="009B7BD9" w:rsidRDefault="008022B0">
      <w:pPr>
        <w:pStyle w:val="Heading1"/>
        <w:jc w:val="center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b w:val="0"/>
          <w:iCs/>
          <w:color w:val="auto"/>
          <w:lang w:val="nl-NL"/>
        </w:rPr>
        <w:t>Kính gửi</w:t>
      </w:r>
      <w:r>
        <w:rPr>
          <w:rFonts w:ascii="Times New Roman" w:hAnsi="Times New Roman" w:cs="Times New Roman"/>
          <w:bCs w:val="0"/>
          <w:iCs/>
          <w:color w:val="auto"/>
          <w:lang w:val="nl-NL"/>
        </w:rPr>
        <w:t xml:space="preserve">:  </w:t>
      </w:r>
      <w:r>
        <w:rPr>
          <w:rFonts w:ascii="Times New Roman" w:hAnsi="Times New Roman" w:cs="Times New Roman"/>
          <w:b w:val="0"/>
          <w:iCs/>
          <w:color w:val="auto"/>
          <w:lang w:val="nl-NL"/>
        </w:rPr>
        <w:t>Các đơn vị kinh doanh.</w:t>
      </w:r>
    </w:p>
    <w:p w:rsidR="000B2ABF" w:rsidRPr="009B7BD9" w:rsidRDefault="000B2ABF"/>
    <w:p w:rsidR="0089799E" w:rsidRDefault="008022B0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Để có căn cứ</w:t>
      </w:r>
      <w:r w:rsidR="0081550A">
        <w:rPr>
          <w:lang w:val="nl-NL"/>
        </w:rPr>
        <w:t xml:space="preserve"> </w:t>
      </w:r>
      <w:proofErr w:type="spellStart"/>
      <w:r w:rsidR="00D4518F" w:rsidRPr="009B7BD9">
        <w:rPr>
          <w:rFonts w:cs="Times New Roman"/>
          <w:sz w:val="26"/>
          <w:szCs w:val="26"/>
        </w:rPr>
        <w:t>mua</w:t>
      </w:r>
      <w:proofErr w:type="spellEnd"/>
      <w:r w:rsidR="00D4518F" w:rsidRPr="009B7BD9">
        <w:rPr>
          <w:rFonts w:cs="Times New Roman"/>
          <w:sz w:val="26"/>
          <w:szCs w:val="26"/>
        </w:rPr>
        <w:t xml:space="preserve"> </w:t>
      </w:r>
      <w:proofErr w:type="spellStart"/>
      <w:r w:rsidR="00D4518F" w:rsidRPr="009B7BD9">
        <w:rPr>
          <w:rFonts w:cs="Times New Roman"/>
          <w:sz w:val="26"/>
          <w:szCs w:val="26"/>
        </w:rPr>
        <w:t>sắm</w:t>
      </w:r>
      <w:proofErr w:type="spellEnd"/>
      <w:r w:rsidR="00D4518F" w:rsidRPr="009B7BD9">
        <w:rPr>
          <w:rFonts w:cs="Times New Roman"/>
          <w:sz w:val="26"/>
          <w:szCs w:val="26"/>
        </w:rPr>
        <w:t xml:space="preserve"> </w:t>
      </w:r>
      <w:proofErr w:type="spellStart"/>
      <w:r w:rsidR="00D4518F" w:rsidRPr="009B7BD9">
        <w:rPr>
          <w:rFonts w:cs="Times New Roman"/>
          <w:sz w:val="26"/>
          <w:szCs w:val="26"/>
        </w:rPr>
        <w:t>hệ</w:t>
      </w:r>
      <w:proofErr w:type="spellEnd"/>
      <w:r w:rsidR="00D4518F" w:rsidRPr="009B7BD9">
        <w:rPr>
          <w:rFonts w:cs="Times New Roman"/>
          <w:sz w:val="26"/>
          <w:szCs w:val="26"/>
        </w:rPr>
        <w:t xml:space="preserve"> </w:t>
      </w:r>
      <w:proofErr w:type="spellStart"/>
      <w:r w:rsidR="00D4518F" w:rsidRPr="009B7BD9">
        <w:rPr>
          <w:rFonts w:cs="Times New Roman"/>
          <w:sz w:val="26"/>
          <w:szCs w:val="26"/>
        </w:rPr>
        <w:t>thống</w:t>
      </w:r>
      <w:proofErr w:type="spellEnd"/>
      <w:r w:rsidR="00D4518F" w:rsidRPr="009B7BD9">
        <w:rPr>
          <w:rFonts w:cs="Times New Roman"/>
          <w:sz w:val="26"/>
          <w:szCs w:val="26"/>
        </w:rPr>
        <w:t xml:space="preserve"> </w:t>
      </w:r>
      <w:proofErr w:type="spellStart"/>
      <w:r w:rsidR="00D4518F" w:rsidRPr="009B7BD9">
        <w:rPr>
          <w:rFonts w:cs="Times New Roman"/>
          <w:sz w:val="26"/>
          <w:szCs w:val="26"/>
        </w:rPr>
        <w:t>xếp</w:t>
      </w:r>
      <w:proofErr w:type="spellEnd"/>
      <w:r w:rsidR="00D4518F" w:rsidRPr="009B7BD9">
        <w:rPr>
          <w:rFonts w:cs="Times New Roman"/>
          <w:sz w:val="26"/>
          <w:szCs w:val="26"/>
        </w:rPr>
        <w:t xml:space="preserve"> </w:t>
      </w:r>
      <w:proofErr w:type="spellStart"/>
      <w:r w:rsidR="00D4518F" w:rsidRPr="009B7BD9">
        <w:rPr>
          <w:rFonts w:cs="Times New Roman"/>
          <w:sz w:val="26"/>
          <w:szCs w:val="26"/>
        </w:rPr>
        <w:t>hàng</w:t>
      </w:r>
      <w:proofErr w:type="spellEnd"/>
      <w:r w:rsidR="00D4518F" w:rsidRPr="009B7BD9">
        <w:rPr>
          <w:rFonts w:cs="Times New Roman"/>
          <w:sz w:val="26"/>
          <w:szCs w:val="26"/>
        </w:rPr>
        <w:t xml:space="preserve"> </w:t>
      </w:r>
      <w:proofErr w:type="spellStart"/>
      <w:r w:rsidR="00D4518F" w:rsidRPr="009B7BD9">
        <w:rPr>
          <w:rFonts w:cs="Times New Roman"/>
          <w:sz w:val="26"/>
          <w:szCs w:val="26"/>
        </w:rPr>
        <w:t>tự</w:t>
      </w:r>
      <w:proofErr w:type="spellEnd"/>
      <w:r w:rsidR="00D4518F" w:rsidRPr="009B7BD9">
        <w:rPr>
          <w:rFonts w:cs="Times New Roman"/>
          <w:sz w:val="26"/>
          <w:szCs w:val="26"/>
        </w:rPr>
        <w:t xml:space="preserve"> </w:t>
      </w:r>
      <w:proofErr w:type="spellStart"/>
      <w:r w:rsidR="00D4518F" w:rsidRPr="009B7BD9">
        <w:rPr>
          <w:rFonts w:cs="Times New Roman"/>
          <w:sz w:val="26"/>
          <w:szCs w:val="26"/>
        </w:rPr>
        <w:t>động</w:t>
      </w:r>
      <w:proofErr w:type="spellEnd"/>
      <w:r w:rsidR="00D4518F" w:rsidRPr="009B7BD9">
        <w:rPr>
          <w:rFonts w:cs="Times New Roman"/>
          <w:sz w:val="26"/>
          <w:szCs w:val="26"/>
        </w:rPr>
        <w:t xml:space="preserve"> </w:t>
      </w:r>
      <w:proofErr w:type="spellStart"/>
      <w:r w:rsidR="00D4518F" w:rsidRPr="009B7BD9">
        <w:rPr>
          <w:rFonts w:cs="Times New Roman"/>
          <w:sz w:val="26"/>
          <w:szCs w:val="26"/>
        </w:rPr>
        <w:t>nă</w:t>
      </w:r>
      <w:proofErr w:type="spellEnd"/>
      <w:r w:rsidR="002C772A">
        <w:rPr>
          <w:lang w:val="nl-NL"/>
        </w:rPr>
        <w:t>m 202</w:t>
      </w:r>
      <w:r w:rsidR="004806F5">
        <w:rPr>
          <w:lang w:val="nl-NL"/>
        </w:rPr>
        <w:t>4</w:t>
      </w:r>
      <w:r>
        <w:rPr>
          <w:lang w:val="nl-NL"/>
        </w:rPr>
        <w:t xml:space="preserve"> phục vụ công tác khám chữa bệnh tại đơn vị, Bệnh viện đa khoa thị xã Kỳ Anh </w:t>
      </w:r>
      <w:r w:rsidR="00F5433A">
        <w:rPr>
          <w:lang w:val="nl-NL"/>
        </w:rPr>
        <w:t>đã gửi thư báo giá số 310/TM-BVĐKKA ngày 22/5/2024</w:t>
      </w:r>
      <w:r w:rsidR="002777F7">
        <w:rPr>
          <w:lang w:val="nl-NL"/>
        </w:rPr>
        <w:t>,</w:t>
      </w:r>
      <w:r w:rsidR="00F5433A">
        <w:rPr>
          <w:lang w:val="nl-NL"/>
        </w:rPr>
        <w:t xml:space="preserve"> về việc đề nghị gửi thư báo giá mua sắm hệ thống xếp hàng tự động, đến tại thời điểm này đơn vị vẫn chưa chọn được hệ thống nào đáp </w:t>
      </w:r>
      <w:r w:rsidR="00F5433A" w:rsidRPr="003F0B00">
        <w:rPr>
          <w:lang w:val="nl-NL"/>
        </w:rPr>
        <w:t xml:space="preserve">ứng với phần mềm </w:t>
      </w:r>
      <w:r w:rsidR="009B7BD9" w:rsidRPr="003F0B00">
        <w:rPr>
          <w:lang w:val="nl-NL"/>
        </w:rPr>
        <w:t>quản lý bệnh viện (</w:t>
      </w:r>
      <w:r w:rsidR="00F5433A" w:rsidRPr="003F0B00">
        <w:rPr>
          <w:lang w:val="nl-NL"/>
        </w:rPr>
        <w:t>His</w:t>
      </w:r>
      <w:r w:rsidR="009B7BD9" w:rsidRPr="003F0B00">
        <w:rPr>
          <w:lang w:val="nl-NL"/>
        </w:rPr>
        <w:t>)</w:t>
      </w:r>
      <w:r w:rsidR="00F5433A" w:rsidRPr="003F0B00">
        <w:rPr>
          <w:lang w:val="nl-NL"/>
        </w:rPr>
        <w:t xml:space="preserve"> của đơn vị</w:t>
      </w:r>
      <w:r w:rsidR="009B7BD9" w:rsidRPr="003F0B00">
        <w:rPr>
          <w:lang w:val="nl-NL"/>
        </w:rPr>
        <w:t xml:space="preserve"> đang sử dụng</w:t>
      </w:r>
      <w:r w:rsidR="00F5433A" w:rsidRPr="003F0B00">
        <w:rPr>
          <w:lang w:val="nl-NL"/>
        </w:rPr>
        <w:t xml:space="preserve">, nay đơn vị </w:t>
      </w:r>
      <w:r w:rsidRPr="003F0B00">
        <w:rPr>
          <w:lang w:val="nl-NL"/>
        </w:rPr>
        <w:t>kính đề</w:t>
      </w:r>
      <w:r>
        <w:rPr>
          <w:lang w:val="nl-NL"/>
        </w:rPr>
        <w:t xml:space="preserve"> nghị các đơn vị quan tâm, có khả năng cung cấ</w:t>
      </w:r>
      <w:r w:rsidR="0089799E">
        <w:rPr>
          <w:lang w:val="nl-NL"/>
        </w:rPr>
        <w:t xml:space="preserve">p hàng hóa theo phụ lục 01 đính kèm Công văn này, gửi báo giá bản giấy có dấu về địa chỉ: Bệnh viện đa khoa thị xã Kỳ Anh, TDP Hưng Hoà, phường Hưng Trí, Thị xã Kỳ Anh, tỉnh Hà Tĩnh trước ngày </w:t>
      </w:r>
      <w:r w:rsidR="00F5433A">
        <w:rPr>
          <w:lang w:val="nl-NL"/>
        </w:rPr>
        <w:t>1</w:t>
      </w:r>
      <w:r w:rsidR="00E84B6C">
        <w:rPr>
          <w:lang w:val="nl-NL"/>
        </w:rPr>
        <w:t>2</w:t>
      </w:r>
      <w:bookmarkStart w:id="0" w:name="_GoBack"/>
      <w:bookmarkEnd w:id="0"/>
      <w:r w:rsidR="00F5433A">
        <w:rPr>
          <w:lang w:val="nl-NL"/>
        </w:rPr>
        <w:t>/7/</w:t>
      </w:r>
      <w:r w:rsidR="0089799E">
        <w:rPr>
          <w:lang w:val="nl-NL"/>
        </w:rPr>
        <w:t>2024. Bản mềm gửi qua địa chỉ Gmail: phongvtbvdkka@gmail.com. Báo giá của đơn vị gửi theo mẫu phụ lục 02 đính kèm Công văn này.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Bệnh viện đa khoa thị xã Kỳ Anh thông báo để các đơn vị được biết./.</w:t>
      </w:r>
    </w:p>
    <w:p w:rsidR="0089799E" w:rsidRDefault="0089799E" w:rsidP="0089799E">
      <w:pPr>
        <w:spacing w:after="0" w:line="400" w:lineRule="exact"/>
        <w:ind w:firstLine="567"/>
        <w:jc w:val="both"/>
        <w:rPr>
          <w:lang w:val="nl-NL"/>
        </w:rPr>
      </w:pPr>
      <w:r>
        <w:rPr>
          <w:lang w:val="nl-NL"/>
        </w:rPr>
        <w:t>Trân trọng cảm ơn!</w:t>
      </w:r>
    </w:p>
    <w:p w:rsidR="000B2ABF" w:rsidRDefault="000B2ABF">
      <w:pPr>
        <w:spacing w:line="288" w:lineRule="auto"/>
        <w:jc w:val="both"/>
        <w:rPr>
          <w:sz w:val="12"/>
          <w:szCs w:val="12"/>
        </w:rPr>
      </w:pPr>
    </w:p>
    <w:tbl>
      <w:tblPr>
        <w:tblW w:w="9266" w:type="dxa"/>
        <w:tblInd w:w="10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615"/>
      </w:tblGrid>
      <w:tr w:rsidR="000B2ABF" w:rsidRPr="009B7BD9">
        <w:trPr>
          <w:trHeight w:val="1505"/>
        </w:trPr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i/>
                <w:iCs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nl-NL"/>
              </w:rPr>
              <w:t xml:space="preserve">Nơi nhận: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 xml:space="preserve">- Như trên;                                                                                  </w:t>
            </w:r>
          </w:p>
          <w:p w:rsidR="000B2ABF" w:rsidRDefault="008022B0">
            <w:pPr>
              <w:pStyle w:val="Heading3"/>
              <w:jc w:val="left"/>
              <w:rPr>
                <w:rFonts w:ascii="Times New Roman" w:hAnsi="Times New Roman"/>
                <w:b w:val="0"/>
                <w:szCs w:val="28"/>
                <w:lang w:val="nl-NL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nl-NL"/>
              </w:rPr>
              <w:t>- Lưu: VT, TCHC.</w:t>
            </w:r>
            <w:r>
              <w:rPr>
                <w:rFonts w:ascii="Times New Roman" w:hAnsi="Times New Roman"/>
                <w:b w:val="0"/>
                <w:szCs w:val="28"/>
                <w:lang w:val="nl-NL"/>
              </w:rPr>
              <w:tab/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0B2ABF" w:rsidRPr="00296C28" w:rsidRDefault="008022B0">
            <w:pPr>
              <w:spacing w:after="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96C28">
              <w:rPr>
                <w:b/>
                <w:sz w:val="26"/>
                <w:szCs w:val="26"/>
                <w:lang w:val="pt-BR"/>
              </w:rPr>
              <w:t>GIÁM ĐỐC</w:t>
            </w: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E410B3" w:rsidRPr="00E410B3" w:rsidRDefault="00E410B3">
            <w:pPr>
              <w:spacing w:after="0" w:line="240" w:lineRule="auto"/>
              <w:jc w:val="center"/>
              <w:rPr>
                <w:b/>
                <w:sz w:val="16"/>
                <w:lang w:val="pt-BR"/>
              </w:rPr>
            </w:pPr>
          </w:p>
          <w:p w:rsidR="000B2ABF" w:rsidRPr="00E35561" w:rsidRDefault="000B2ABF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</w:p>
          <w:p w:rsidR="000B2ABF" w:rsidRPr="002777F7" w:rsidRDefault="000B2ABF">
            <w:pPr>
              <w:spacing w:after="0" w:line="240" w:lineRule="auto"/>
              <w:jc w:val="center"/>
              <w:rPr>
                <w:b/>
                <w:sz w:val="30"/>
                <w:lang w:val="pt-BR"/>
              </w:rPr>
            </w:pPr>
          </w:p>
          <w:p w:rsidR="000B2ABF" w:rsidRDefault="000B2ABF">
            <w:pPr>
              <w:spacing w:after="0" w:line="240" w:lineRule="auto"/>
              <w:jc w:val="center"/>
              <w:rPr>
                <w:b/>
                <w:lang w:val="pt-BR"/>
              </w:rPr>
            </w:pPr>
          </w:p>
          <w:p w:rsidR="000B2ABF" w:rsidRPr="00670FF2" w:rsidRDefault="002777F7">
            <w:pPr>
              <w:spacing w:after="0" w:line="240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Nguyễn Thị Kim Oanh</w:t>
            </w:r>
          </w:p>
        </w:tc>
      </w:tr>
    </w:tbl>
    <w:p w:rsidR="000B2ABF" w:rsidRPr="009B7BD9" w:rsidRDefault="008022B0">
      <w:pPr>
        <w:jc w:val="both"/>
        <w:rPr>
          <w:b/>
          <w:i/>
          <w:sz w:val="24"/>
          <w:szCs w:val="24"/>
          <w:lang w:val="nl-NL"/>
        </w:rPr>
      </w:pPr>
      <w:r w:rsidRPr="009B7BD9">
        <w:rPr>
          <w:b/>
          <w:i/>
          <w:sz w:val="24"/>
          <w:szCs w:val="24"/>
          <w:lang w:val="nl-NL"/>
        </w:rPr>
        <w:t xml:space="preserve"> </w:t>
      </w:r>
    </w:p>
    <w:p w:rsidR="000B2ABF" w:rsidRPr="009B7BD9" w:rsidRDefault="008022B0">
      <w:pPr>
        <w:jc w:val="both"/>
        <w:rPr>
          <w:b/>
          <w:i/>
          <w:sz w:val="24"/>
          <w:szCs w:val="24"/>
          <w:lang w:val="nl-NL"/>
        </w:rPr>
      </w:pPr>
      <w:r>
        <w:rPr>
          <w:lang w:val="pt-BR"/>
        </w:rPr>
        <w:t xml:space="preserve">                                                                    </w:t>
      </w:r>
    </w:p>
    <w:p w:rsidR="000B2ABF" w:rsidRDefault="008022B0">
      <w:pPr>
        <w:ind w:firstLine="720"/>
        <w:rPr>
          <w:lang w:val="pt-BR"/>
        </w:rPr>
      </w:pPr>
      <w:r>
        <w:rPr>
          <w:lang w:val="pt-BR"/>
        </w:rPr>
        <w:t xml:space="preserve">                                          </w:t>
      </w:r>
    </w:p>
    <w:p w:rsidR="00123E15" w:rsidRDefault="008022B0" w:rsidP="002777F7">
      <w:pPr>
        <w:ind w:firstLine="720"/>
        <w:rPr>
          <w:lang w:val="pt-BR"/>
        </w:rPr>
      </w:pPr>
      <w:r>
        <w:rPr>
          <w:lang w:val="pt-BR"/>
        </w:rPr>
        <w:t xml:space="preserve">                              </w:t>
      </w:r>
    </w:p>
    <w:p w:rsidR="002777F7" w:rsidRDefault="002777F7" w:rsidP="002777F7">
      <w:pPr>
        <w:ind w:firstLine="720"/>
        <w:rPr>
          <w:b/>
          <w:bCs/>
          <w:lang w:val="pt-BR"/>
        </w:rPr>
      </w:pPr>
    </w:p>
    <w:p w:rsidR="002777F7" w:rsidRPr="002777F7" w:rsidRDefault="002777F7" w:rsidP="002777F7">
      <w:pPr>
        <w:ind w:firstLine="720"/>
        <w:rPr>
          <w:b/>
          <w:bCs/>
          <w:lang w:val="pt-BR"/>
        </w:rPr>
      </w:pPr>
    </w:p>
    <w:p w:rsidR="009B0738" w:rsidRDefault="009B0738" w:rsidP="00804928">
      <w:pPr>
        <w:spacing w:after="0" w:line="240" w:lineRule="auto"/>
        <w:rPr>
          <w:b/>
          <w:lang w:val="pt-BR"/>
        </w:rPr>
      </w:pPr>
    </w:p>
    <w:p w:rsidR="000B2ABF" w:rsidRDefault="008022B0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>PHỤ LỤC 01</w:t>
      </w:r>
    </w:p>
    <w:p w:rsidR="000B2ABF" w:rsidRDefault="00603D0C">
      <w:pPr>
        <w:spacing w:after="0" w:line="240" w:lineRule="auto"/>
        <w:jc w:val="center"/>
        <w:rPr>
          <w:b/>
          <w:lang w:val="pt-BR"/>
        </w:rPr>
      </w:pPr>
      <w:r>
        <w:rPr>
          <w:b/>
          <w:lang w:val="pt-BR"/>
        </w:rPr>
        <w:t xml:space="preserve">SẢN PHẨM </w:t>
      </w:r>
      <w:r w:rsidR="008022B0">
        <w:rPr>
          <w:b/>
          <w:lang w:val="pt-BR"/>
        </w:rPr>
        <w:t>ĐỀ NGHỊ BÁO GIÁ</w:t>
      </w:r>
    </w:p>
    <w:p w:rsidR="000B2ABF" w:rsidRDefault="008022B0">
      <w:pPr>
        <w:spacing w:after="0"/>
        <w:jc w:val="center"/>
        <w:rPr>
          <w:i/>
          <w:lang w:val="pt-BR"/>
        </w:rPr>
      </w:pPr>
      <w:r>
        <w:rPr>
          <w:i/>
          <w:lang w:val="pt-BR"/>
        </w:rPr>
        <w:t xml:space="preserve">(Kèm theo Công văn 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  /TM-BVĐKKA ngày </w:t>
      </w:r>
      <w:r w:rsidR="00F5433A">
        <w:rPr>
          <w:i/>
          <w:lang w:val="pt-BR"/>
        </w:rPr>
        <w:t>10/7</w:t>
      </w:r>
      <w:r w:rsidR="00F25935">
        <w:rPr>
          <w:i/>
          <w:lang w:val="pt-BR"/>
        </w:rPr>
        <w:t>/2024</w:t>
      </w:r>
      <w:r>
        <w:rPr>
          <w:i/>
          <w:lang w:val="pt-BR"/>
        </w:rPr>
        <w:t xml:space="preserve"> </w:t>
      </w:r>
    </w:p>
    <w:p w:rsidR="000B2ABF" w:rsidRDefault="008022B0" w:rsidP="00094779">
      <w:pPr>
        <w:spacing w:after="0"/>
        <w:jc w:val="center"/>
        <w:rPr>
          <w:i/>
          <w:lang w:val="pt-BR"/>
        </w:rPr>
      </w:pPr>
      <w:r>
        <w:rPr>
          <w:i/>
          <w:lang w:val="pt-BR"/>
        </w:rPr>
        <w:t>của Bệnh viện đa khoa thị xã Kỳ Anh)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853"/>
        <w:gridCol w:w="1417"/>
        <w:gridCol w:w="1418"/>
        <w:gridCol w:w="1417"/>
      </w:tblGrid>
      <w:tr w:rsidR="00E171DF" w:rsidTr="00E171DF">
        <w:trPr>
          <w:trHeight w:val="662"/>
        </w:trPr>
        <w:tc>
          <w:tcPr>
            <w:tcW w:w="642" w:type="dxa"/>
            <w:vAlign w:val="center"/>
          </w:tcPr>
          <w:p w:rsidR="00E171DF" w:rsidRDefault="00E171D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TT</w:t>
            </w:r>
          </w:p>
        </w:tc>
        <w:tc>
          <w:tcPr>
            <w:tcW w:w="4853" w:type="dxa"/>
            <w:vAlign w:val="center"/>
          </w:tcPr>
          <w:p w:rsidR="00E171DF" w:rsidRDefault="00E171DF" w:rsidP="00603D0C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Tên sản phẩm</w:t>
            </w:r>
          </w:p>
        </w:tc>
        <w:tc>
          <w:tcPr>
            <w:tcW w:w="1417" w:type="dxa"/>
            <w:vAlign w:val="center"/>
          </w:tcPr>
          <w:p w:rsidR="00E171DF" w:rsidRDefault="00E171DF" w:rsidP="002C772A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Đơn vị tính</w:t>
            </w:r>
          </w:p>
        </w:tc>
        <w:tc>
          <w:tcPr>
            <w:tcW w:w="1418" w:type="dxa"/>
            <w:vAlign w:val="center"/>
          </w:tcPr>
          <w:p w:rsidR="00E171DF" w:rsidRDefault="00E171DF">
            <w:pPr>
              <w:spacing w:after="0" w:line="240" w:lineRule="auto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Số lượng</w:t>
            </w:r>
          </w:p>
        </w:tc>
        <w:tc>
          <w:tcPr>
            <w:tcW w:w="1417" w:type="dxa"/>
            <w:vAlign w:val="center"/>
          </w:tcPr>
          <w:p w:rsidR="00E171DF" w:rsidRDefault="00E171DF">
            <w:pPr>
              <w:jc w:val="center"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Ghi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chú</w:t>
            </w:r>
            <w:proofErr w:type="spellEnd"/>
          </w:p>
        </w:tc>
      </w:tr>
      <w:tr w:rsidR="00E171DF" w:rsidRPr="00A54220" w:rsidTr="00E171DF">
        <w:trPr>
          <w:trHeight w:val="577"/>
        </w:trPr>
        <w:tc>
          <w:tcPr>
            <w:tcW w:w="642" w:type="dxa"/>
            <w:vAlign w:val="center"/>
          </w:tcPr>
          <w:p w:rsidR="00E171DF" w:rsidRPr="00A54220" w:rsidRDefault="00E171DF">
            <w:pPr>
              <w:jc w:val="center"/>
              <w:rPr>
                <w:sz w:val="26"/>
                <w:szCs w:val="26"/>
              </w:rPr>
            </w:pPr>
            <w:r w:rsidRPr="00A54220">
              <w:rPr>
                <w:sz w:val="26"/>
                <w:szCs w:val="26"/>
              </w:rPr>
              <w:t>1</w:t>
            </w:r>
          </w:p>
        </w:tc>
        <w:tc>
          <w:tcPr>
            <w:tcW w:w="4853" w:type="dxa"/>
          </w:tcPr>
          <w:p w:rsidR="002777F7" w:rsidRPr="002777F7" w:rsidRDefault="002777F7" w:rsidP="002777F7">
            <w:pPr>
              <w:snapToGrid w:val="0"/>
              <w:spacing w:before="80" w:after="80"/>
              <w:rPr>
                <w:b/>
                <w:bCs/>
                <w:sz w:val="24"/>
                <w:szCs w:val="24"/>
              </w:rPr>
            </w:pPr>
            <w:proofErr w:type="spellStart"/>
            <w:r w:rsidRPr="002777F7">
              <w:rPr>
                <w:b/>
                <w:bCs/>
                <w:sz w:val="24"/>
                <w:szCs w:val="24"/>
              </w:rPr>
              <w:t>Thiết</w:t>
            </w:r>
            <w:proofErr w:type="spellEnd"/>
            <w:r w:rsidRPr="002777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/>
                <w:bCs/>
                <w:sz w:val="24"/>
                <w:szCs w:val="24"/>
              </w:rPr>
              <w:t>bị</w:t>
            </w:r>
            <w:proofErr w:type="spellEnd"/>
            <w:r w:rsidRPr="002777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/>
                <w:bCs/>
                <w:sz w:val="24"/>
                <w:szCs w:val="24"/>
              </w:rPr>
              <w:t>máy</w:t>
            </w:r>
            <w:proofErr w:type="spellEnd"/>
            <w:r w:rsidRPr="002777F7">
              <w:rPr>
                <w:b/>
                <w:bCs/>
                <w:sz w:val="24"/>
                <w:szCs w:val="24"/>
              </w:rPr>
              <w:t xml:space="preserve"> Kiosk:</w:t>
            </w:r>
          </w:p>
          <w:p w:rsidR="002777F7" w:rsidRPr="002777F7" w:rsidRDefault="002777F7" w:rsidP="002777F7">
            <w:pPr>
              <w:snapToGrid w:val="0"/>
              <w:spacing w:before="80" w:after="80"/>
              <w:rPr>
                <w:bCs/>
                <w:sz w:val="24"/>
                <w:szCs w:val="24"/>
              </w:rPr>
            </w:pPr>
            <w:r w:rsidRPr="002777F7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2777F7">
              <w:rPr>
                <w:bCs/>
                <w:sz w:val="24"/>
                <w:szCs w:val="24"/>
              </w:rPr>
              <w:t>Khung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sườn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2777F7">
              <w:rPr>
                <w:bCs/>
                <w:sz w:val="24"/>
                <w:szCs w:val="24"/>
              </w:rPr>
              <w:t>Chất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liệu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thép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777F7">
              <w:rPr>
                <w:bCs/>
                <w:sz w:val="24"/>
                <w:szCs w:val="24"/>
              </w:rPr>
              <w:t>Kiểu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dáng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sang </w:t>
            </w:r>
            <w:proofErr w:type="spellStart"/>
            <w:r w:rsidRPr="002777F7">
              <w:rPr>
                <w:bCs/>
                <w:sz w:val="24"/>
                <w:szCs w:val="24"/>
              </w:rPr>
              <w:t>trọng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777F7">
              <w:rPr>
                <w:bCs/>
                <w:sz w:val="24"/>
                <w:szCs w:val="24"/>
              </w:rPr>
              <w:t>bền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bỉ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777F7">
              <w:rPr>
                <w:bCs/>
                <w:sz w:val="24"/>
                <w:szCs w:val="24"/>
              </w:rPr>
              <w:t>Tạo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hình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bằng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công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nghệ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Lazer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CNC, </w:t>
            </w:r>
            <w:proofErr w:type="spellStart"/>
            <w:r w:rsidRPr="002777F7">
              <w:rPr>
                <w:bCs/>
                <w:sz w:val="24"/>
                <w:szCs w:val="24"/>
              </w:rPr>
              <w:t>sơn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tĩnh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điện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.  D17Vỏ </w:t>
            </w:r>
            <w:proofErr w:type="spellStart"/>
            <w:r w:rsidRPr="002777F7">
              <w:rPr>
                <w:bCs/>
                <w:sz w:val="24"/>
                <w:szCs w:val="24"/>
              </w:rPr>
              <w:t>máy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có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các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kết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nối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Cổng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LAN RJ-45, </w:t>
            </w:r>
            <w:proofErr w:type="spellStart"/>
            <w:r w:rsidRPr="002777F7">
              <w:rPr>
                <w:bCs/>
                <w:sz w:val="24"/>
                <w:szCs w:val="24"/>
              </w:rPr>
              <w:t>Cổng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USB 2.0. </w:t>
            </w:r>
          </w:p>
          <w:p w:rsidR="002777F7" w:rsidRPr="002777F7" w:rsidRDefault="002777F7" w:rsidP="002777F7">
            <w:pPr>
              <w:snapToGrid w:val="0"/>
              <w:spacing w:before="80" w:after="80"/>
              <w:rPr>
                <w:bCs/>
                <w:sz w:val="24"/>
                <w:szCs w:val="24"/>
              </w:rPr>
            </w:pPr>
            <w:r w:rsidRPr="002777F7">
              <w:rPr>
                <w:bCs/>
                <w:sz w:val="24"/>
                <w:szCs w:val="24"/>
              </w:rPr>
              <w:t xml:space="preserve">• </w:t>
            </w:r>
            <w:proofErr w:type="spellStart"/>
            <w:r w:rsidRPr="002777F7">
              <w:rPr>
                <w:bCs/>
                <w:sz w:val="24"/>
                <w:szCs w:val="24"/>
              </w:rPr>
              <w:t>Có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hệ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thống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chống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giật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Q-Safe </w:t>
            </w:r>
            <w:proofErr w:type="spellStart"/>
            <w:r w:rsidRPr="002777F7">
              <w:rPr>
                <w:bCs/>
                <w:sz w:val="24"/>
                <w:szCs w:val="24"/>
              </w:rPr>
              <w:t>và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chống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ngã</w:t>
            </w:r>
            <w:proofErr w:type="spellEnd"/>
          </w:p>
          <w:p w:rsidR="002777F7" w:rsidRPr="002777F7" w:rsidRDefault="002777F7" w:rsidP="002777F7">
            <w:pPr>
              <w:snapToGrid w:val="0"/>
              <w:spacing w:before="80" w:after="80"/>
              <w:rPr>
                <w:bCs/>
                <w:sz w:val="24"/>
                <w:szCs w:val="24"/>
              </w:rPr>
            </w:pPr>
            <w:proofErr w:type="spellStart"/>
            <w:r w:rsidRPr="002777F7">
              <w:rPr>
                <w:bCs/>
                <w:sz w:val="24"/>
                <w:szCs w:val="24"/>
              </w:rPr>
              <w:t>Màn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hình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: 19 inch/1280*1024/ 4:3/ 250cd/m2. </w:t>
            </w:r>
            <w:proofErr w:type="spellStart"/>
            <w:r w:rsidRPr="002777F7">
              <w:rPr>
                <w:bCs/>
                <w:sz w:val="24"/>
                <w:szCs w:val="24"/>
              </w:rPr>
              <w:t>Cảm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ứng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2777F7">
              <w:rPr>
                <w:bCs/>
                <w:sz w:val="24"/>
                <w:szCs w:val="24"/>
              </w:rPr>
              <w:t>Điện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dung </w:t>
            </w:r>
            <w:proofErr w:type="spellStart"/>
            <w:r w:rsidRPr="002777F7">
              <w:rPr>
                <w:bCs/>
                <w:sz w:val="24"/>
                <w:szCs w:val="24"/>
              </w:rPr>
              <w:t>đa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điểm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, 10 </w:t>
            </w:r>
            <w:proofErr w:type="spellStart"/>
            <w:r w:rsidRPr="002777F7">
              <w:rPr>
                <w:bCs/>
                <w:sz w:val="24"/>
                <w:szCs w:val="24"/>
              </w:rPr>
              <w:t>điểm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cùng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lúc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. </w:t>
            </w:r>
          </w:p>
          <w:p w:rsidR="002777F7" w:rsidRPr="002777F7" w:rsidRDefault="002777F7" w:rsidP="002777F7">
            <w:pPr>
              <w:snapToGrid w:val="0"/>
              <w:spacing w:before="80" w:after="80"/>
              <w:rPr>
                <w:bCs/>
                <w:sz w:val="24"/>
                <w:szCs w:val="24"/>
              </w:rPr>
            </w:pPr>
            <w:r w:rsidRPr="002777F7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2777F7">
              <w:rPr>
                <w:bCs/>
                <w:sz w:val="24"/>
                <w:szCs w:val="24"/>
              </w:rPr>
              <w:t>Máy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tính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điều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khiển</w:t>
            </w:r>
            <w:proofErr w:type="spellEnd"/>
            <w:r w:rsidRPr="002777F7">
              <w:rPr>
                <w:bCs/>
                <w:sz w:val="24"/>
                <w:szCs w:val="24"/>
              </w:rPr>
              <w:t>:</w:t>
            </w:r>
          </w:p>
          <w:p w:rsidR="002777F7" w:rsidRPr="002777F7" w:rsidRDefault="002777F7" w:rsidP="002777F7">
            <w:pPr>
              <w:snapToGrid w:val="0"/>
              <w:spacing w:before="80" w:after="80"/>
              <w:rPr>
                <w:bCs/>
                <w:sz w:val="24"/>
                <w:szCs w:val="24"/>
              </w:rPr>
            </w:pPr>
            <w:r w:rsidRPr="002777F7">
              <w:rPr>
                <w:bCs/>
                <w:sz w:val="24"/>
                <w:szCs w:val="24"/>
              </w:rPr>
              <w:t xml:space="preserve">• Intel® Core™ i5 (12MB Cache 2.9Ghz up to 4.3Ghz)/ RAM DDR4 8GB /SSD 120GB/ Intel® UHD 630 </w:t>
            </w:r>
            <w:proofErr w:type="gramStart"/>
            <w:r w:rsidRPr="002777F7">
              <w:rPr>
                <w:bCs/>
                <w:sz w:val="24"/>
                <w:szCs w:val="24"/>
              </w:rPr>
              <w:t>Graphics(</w:t>
            </w:r>
            <w:proofErr w:type="gramEnd"/>
            <w:r w:rsidRPr="002777F7">
              <w:rPr>
                <w:bCs/>
                <w:sz w:val="24"/>
                <w:szCs w:val="24"/>
              </w:rPr>
              <w:t xml:space="preserve">4K). </w:t>
            </w:r>
          </w:p>
          <w:p w:rsidR="002777F7" w:rsidRPr="002777F7" w:rsidRDefault="002777F7" w:rsidP="002777F7">
            <w:pPr>
              <w:snapToGrid w:val="0"/>
              <w:spacing w:before="80" w:after="80"/>
              <w:rPr>
                <w:bCs/>
                <w:sz w:val="24"/>
                <w:szCs w:val="24"/>
              </w:rPr>
            </w:pPr>
            <w:proofErr w:type="spellStart"/>
            <w:r w:rsidRPr="002777F7">
              <w:rPr>
                <w:bCs/>
                <w:sz w:val="24"/>
                <w:szCs w:val="24"/>
              </w:rPr>
              <w:t>Máy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in: </w:t>
            </w:r>
            <w:proofErr w:type="spellStart"/>
            <w:r w:rsidRPr="002777F7">
              <w:rPr>
                <w:bCs/>
                <w:sz w:val="24"/>
                <w:szCs w:val="24"/>
              </w:rPr>
              <w:t>Công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nghệ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in </w:t>
            </w:r>
            <w:proofErr w:type="spellStart"/>
            <w:r w:rsidRPr="002777F7">
              <w:rPr>
                <w:bCs/>
                <w:sz w:val="24"/>
                <w:szCs w:val="24"/>
              </w:rPr>
              <w:t>nhiệt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trực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tiếp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777F7">
              <w:rPr>
                <w:bCs/>
                <w:sz w:val="24"/>
                <w:szCs w:val="24"/>
              </w:rPr>
              <w:t>giấy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cuộn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2777F7">
              <w:rPr>
                <w:bCs/>
                <w:sz w:val="24"/>
                <w:szCs w:val="24"/>
              </w:rPr>
              <w:t>Độ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phân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giải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203x203 dpi</w:t>
            </w:r>
          </w:p>
          <w:p w:rsidR="002777F7" w:rsidRPr="002777F7" w:rsidRDefault="002777F7" w:rsidP="002777F7">
            <w:pPr>
              <w:snapToGrid w:val="0"/>
              <w:spacing w:before="80" w:after="80"/>
              <w:rPr>
                <w:bCs/>
                <w:sz w:val="24"/>
                <w:szCs w:val="24"/>
              </w:rPr>
            </w:pPr>
            <w:r w:rsidRPr="002777F7">
              <w:rPr>
                <w:bCs/>
                <w:sz w:val="24"/>
                <w:szCs w:val="24"/>
              </w:rPr>
              <w:t xml:space="preserve">• </w:t>
            </w:r>
            <w:proofErr w:type="spellStart"/>
            <w:r w:rsidRPr="002777F7">
              <w:rPr>
                <w:bCs/>
                <w:sz w:val="24"/>
                <w:szCs w:val="24"/>
              </w:rPr>
              <w:t>Có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cửa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thay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giấy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từ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phía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trước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dễ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dàng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thay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giấy</w:t>
            </w:r>
            <w:proofErr w:type="spellEnd"/>
            <w:r w:rsidRPr="002777F7">
              <w:rPr>
                <w:bCs/>
                <w:sz w:val="24"/>
                <w:szCs w:val="24"/>
              </w:rPr>
              <w:t>.</w:t>
            </w:r>
          </w:p>
          <w:p w:rsidR="002777F7" w:rsidRPr="002777F7" w:rsidRDefault="002777F7" w:rsidP="002777F7">
            <w:pPr>
              <w:snapToGrid w:val="0"/>
              <w:spacing w:before="80" w:after="80"/>
              <w:rPr>
                <w:bCs/>
                <w:sz w:val="24"/>
                <w:szCs w:val="24"/>
              </w:rPr>
            </w:pPr>
            <w:r w:rsidRPr="002777F7">
              <w:rPr>
                <w:bCs/>
                <w:sz w:val="24"/>
                <w:szCs w:val="24"/>
              </w:rPr>
              <w:t>-</w:t>
            </w:r>
            <w:proofErr w:type="spellStart"/>
            <w:r w:rsidRPr="002777F7">
              <w:rPr>
                <w:bCs/>
                <w:sz w:val="24"/>
                <w:szCs w:val="24"/>
              </w:rPr>
              <w:t>Máy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đọc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mã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vạch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2D</w:t>
            </w:r>
          </w:p>
          <w:p w:rsidR="002777F7" w:rsidRPr="002777F7" w:rsidRDefault="002777F7" w:rsidP="002777F7">
            <w:pPr>
              <w:snapToGrid w:val="0"/>
              <w:spacing w:before="80" w:after="80"/>
              <w:rPr>
                <w:bCs/>
                <w:sz w:val="24"/>
                <w:szCs w:val="24"/>
              </w:rPr>
            </w:pPr>
            <w:r w:rsidRPr="002777F7">
              <w:rPr>
                <w:bCs/>
                <w:sz w:val="24"/>
                <w:szCs w:val="24"/>
              </w:rPr>
              <w:t xml:space="preserve">• </w:t>
            </w:r>
            <w:proofErr w:type="spellStart"/>
            <w:r w:rsidRPr="002777F7">
              <w:rPr>
                <w:bCs/>
                <w:sz w:val="24"/>
                <w:szCs w:val="24"/>
              </w:rPr>
              <w:t>Đọc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các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loại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mã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vạch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1D, 2D, </w:t>
            </w:r>
            <w:proofErr w:type="spellStart"/>
            <w:r w:rsidRPr="002777F7">
              <w:rPr>
                <w:bCs/>
                <w:sz w:val="24"/>
                <w:szCs w:val="24"/>
              </w:rPr>
              <w:t>thẻ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BHYT </w:t>
            </w:r>
          </w:p>
          <w:p w:rsidR="00E171DF" w:rsidRPr="00A54220" w:rsidRDefault="002777F7" w:rsidP="002777F7">
            <w:pPr>
              <w:snapToGrid w:val="0"/>
              <w:spacing w:before="80" w:after="80"/>
              <w:rPr>
                <w:bCs/>
                <w:sz w:val="24"/>
                <w:szCs w:val="24"/>
              </w:rPr>
            </w:pPr>
            <w:r w:rsidRPr="002777F7">
              <w:rPr>
                <w:bCs/>
                <w:sz w:val="24"/>
                <w:szCs w:val="24"/>
              </w:rPr>
              <w:t xml:space="preserve">• </w:t>
            </w:r>
            <w:proofErr w:type="spellStart"/>
            <w:r w:rsidRPr="002777F7">
              <w:rPr>
                <w:bCs/>
                <w:sz w:val="24"/>
                <w:szCs w:val="24"/>
              </w:rPr>
              <w:t>Có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thể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đọc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CCCD </w:t>
            </w:r>
            <w:proofErr w:type="spellStart"/>
            <w:r w:rsidRPr="002777F7">
              <w:rPr>
                <w:bCs/>
                <w:sz w:val="24"/>
                <w:szCs w:val="24"/>
              </w:rPr>
              <w:t>tiếng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Việt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có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dấu</w:t>
            </w:r>
            <w:proofErr w:type="spellEnd"/>
            <w:r w:rsidRPr="002777F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171DF" w:rsidRPr="00A54220" w:rsidRDefault="002777F7">
            <w:pPr>
              <w:jc w:val="center"/>
              <w:rPr>
                <w:sz w:val="26"/>
                <w:szCs w:val="26"/>
              </w:rPr>
            </w:pPr>
            <w:proofErr w:type="spellStart"/>
            <w:r w:rsidRPr="002777F7">
              <w:rPr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1418" w:type="dxa"/>
            <w:vAlign w:val="center"/>
          </w:tcPr>
          <w:p w:rsidR="00E171DF" w:rsidRPr="00A54220" w:rsidRDefault="00E171DF">
            <w:pPr>
              <w:jc w:val="right"/>
              <w:rPr>
                <w:color w:val="FF0000"/>
                <w:sz w:val="26"/>
                <w:szCs w:val="26"/>
              </w:rPr>
            </w:pPr>
            <w:r w:rsidRPr="00A54220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vAlign w:val="center"/>
          </w:tcPr>
          <w:p w:rsidR="00E171DF" w:rsidRPr="00A54220" w:rsidRDefault="00E171DF">
            <w:pPr>
              <w:jc w:val="center"/>
              <w:rPr>
                <w:sz w:val="24"/>
                <w:szCs w:val="24"/>
              </w:rPr>
            </w:pPr>
          </w:p>
        </w:tc>
      </w:tr>
      <w:tr w:rsidR="00E171DF" w:rsidRPr="00A54220" w:rsidTr="00E171DF">
        <w:trPr>
          <w:trHeight w:val="513"/>
        </w:trPr>
        <w:tc>
          <w:tcPr>
            <w:tcW w:w="642" w:type="dxa"/>
            <w:vAlign w:val="center"/>
          </w:tcPr>
          <w:p w:rsidR="00E171DF" w:rsidRPr="00A54220" w:rsidRDefault="00E171DF">
            <w:pPr>
              <w:jc w:val="center"/>
              <w:rPr>
                <w:sz w:val="26"/>
                <w:szCs w:val="26"/>
              </w:rPr>
            </w:pPr>
            <w:r w:rsidRPr="00A54220">
              <w:rPr>
                <w:sz w:val="26"/>
                <w:szCs w:val="26"/>
              </w:rPr>
              <w:t>2</w:t>
            </w:r>
          </w:p>
        </w:tc>
        <w:tc>
          <w:tcPr>
            <w:tcW w:w="4853" w:type="dxa"/>
            <w:vAlign w:val="center"/>
          </w:tcPr>
          <w:p w:rsidR="002777F7" w:rsidRPr="002777F7" w:rsidRDefault="002777F7" w:rsidP="002777F7">
            <w:pPr>
              <w:autoSpaceDE w:val="0"/>
              <w:autoSpaceDN w:val="0"/>
              <w:adjustRightInd w:val="0"/>
              <w:spacing w:before="100" w:after="100"/>
              <w:rPr>
                <w:b/>
                <w:bCs/>
                <w:sz w:val="24"/>
                <w:szCs w:val="24"/>
              </w:rPr>
            </w:pPr>
            <w:proofErr w:type="spellStart"/>
            <w:r w:rsidRPr="002777F7">
              <w:rPr>
                <w:b/>
                <w:bCs/>
                <w:sz w:val="24"/>
                <w:szCs w:val="24"/>
              </w:rPr>
              <w:t>Phần</w:t>
            </w:r>
            <w:proofErr w:type="spellEnd"/>
            <w:r w:rsidRPr="002777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/>
                <w:bCs/>
                <w:sz w:val="24"/>
                <w:szCs w:val="24"/>
              </w:rPr>
              <w:t>mềm</w:t>
            </w:r>
            <w:proofErr w:type="spellEnd"/>
            <w:r w:rsidRPr="002777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/>
                <w:bCs/>
                <w:sz w:val="24"/>
                <w:szCs w:val="24"/>
              </w:rPr>
              <w:t>kết</w:t>
            </w:r>
            <w:proofErr w:type="spellEnd"/>
            <w:r w:rsidRPr="002777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/>
                <w:bCs/>
                <w:sz w:val="24"/>
                <w:szCs w:val="24"/>
              </w:rPr>
              <w:t>nối</w:t>
            </w:r>
            <w:proofErr w:type="spellEnd"/>
            <w:r w:rsidRPr="002777F7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2777F7">
              <w:rPr>
                <w:b/>
                <w:bCs/>
                <w:sz w:val="24"/>
                <w:szCs w:val="24"/>
              </w:rPr>
              <w:t>quản</w:t>
            </w:r>
            <w:proofErr w:type="spellEnd"/>
            <w:r w:rsidRPr="002777F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/>
                <w:bCs/>
                <w:sz w:val="24"/>
                <w:szCs w:val="24"/>
              </w:rPr>
              <w:t>lý</w:t>
            </w:r>
            <w:proofErr w:type="spellEnd"/>
            <w:r w:rsidRPr="002777F7">
              <w:rPr>
                <w:b/>
                <w:bCs/>
                <w:sz w:val="24"/>
                <w:szCs w:val="24"/>
              </w:rPr>
              <w:t xml:space="preserve"> KIOSK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2777F7" w:rsidRPr="002777F7" w:rsidRDefault="002777F7" w:rsidP="002777F7">
            <w:pPr>
              <w:autoSpaceDE w:val="0"/>
              <w:autoSpaceDN w:val="0"/>
              <w:adjustRightInd w:val="0"/>
              <w:spacing w:before="100" w:after="100"/>
              <w:rPr>
                <w:bCs/>
                <w:sz w:val="24"/>
                <w:szCs w:val="24"/>
              </w:rPr>
            </w:pPr>
            <w:r w:rsidRPr="002777F7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2777F7">
              <w:rPr>
                <w:bCs/>
                <w:sz w:val="24"/>
                <w:szCs w:val="24"/>
              </w:rPr>
              <w:t>Đăng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ký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khám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bệnh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sử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dụng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máy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đọc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QRCODE CCCD </w:t>
            </w:r>
            <w:proofErr w:type="spellStart"/>
            <w:r w:rsidRPr="002777F7">
              <w:rPr>
                <w:bCs/>
                <w:sz w:val="24"/>
                <w:szCs w:val="24"/>
              </w:rPr>
              <w:t>hoặc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thẻ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BHYT. </w:t>
            </w:r>
            <w:proofErr w:type="spellStart"/>
            <w:r w:rsidRPr="002777F7">
              <w:rPr>
                <w:bCs/>
                <w:sz w:val="24"/>
                <w:szCs w:val="24"/>
              </w:rPr>
              <w:t>Kết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nối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hệ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thống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xác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thực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thông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tin </w:t>
            </w:r>
            <w:proofErr w:type="spellStart"/>
            <w:r w:rsidRPr="002777F7">
              <w:rPr>
                <w:bCs/>
                <w:sz w:val="24"/>
                <w:szCs w:val="24"/>
              </w:rPr>
              <w:t>thẻ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cổng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BHYT.</w:t>
            </w:r>
          </w:p>
          <w:p w:rsidR="002777F7" w:rsidRPr="002777F7" w:rsidRDefault="002777F7" w:rsidP="002777F7">
            <w:pPr>
              <w:autoSpaceDE w:val="0"/>
              <w:autoSpaceDN w:val="0"/>
              <w:adjustRightInd w:val="0"/>
              <w:spacing w:before="100" w:after="100"/>
              <w:rPr>
                <w:bCs/>
                <w:sz w:val="24"/>
                <w:szCs w:val="24"/>
              </w:rPr>
            </w:pPr>
            <w:r w:rsidRPr="002777F7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2777F7">
              <w:rPr>
                <w:bCs/>
                <w:sz w:val="24"/>
                <w:szCs w:val="24"/>
              </w:rPr>
              <w:t>Người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bệnh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thao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tác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chọn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phòng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khám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&amp; </w:t>
            </w:r>
            <w:proofErr w:type="spellStart"/>
            <w:r w:rsidRPr="002777F7">
              <w:rPr>
                <w:bCs/>
                <w:sz w:val="24"/>
                <w:szCs w:val="24"/>
              </w:rPr>
              <w:t>loại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khám</w:t>
            </w:r>
            <w:proofErr w:type="spellEnd"/>
            <w:r w:rsidRPr="002777F7">
              <w:rPr>
                <w:bCs/>
                <w:sz w:val="24"/>
                <w:szCs w:val="24"/>
              </w:rPr>
              <w:t>.</w:t>
            </w:r>
          </w:p>
          <w:p w:rsidR="002777F7" w:rsidRPr="002777F7" w:rsidRDefault="002777F7" w:rsidP="002777F7">
            <w:pPr>
              <w:autoSpaceDE w:val="0"/>
              <w:autoSpaceDN w:val="0"/>
              <w:adjustRightInd w:val="0"/>
              <w:spacing w:before="100" w:after="100"/>
              <w:rPr>
                <w:bCs/>
                <w:sz w:val="24"/>
                <w:szCs w:val="24"/>
              </w:rPr>
            </w:pPr>
            <w:r w:rsidRPr="002777F7">
              <w:rPr>
                <w:bCs/>
                <w:sz w:val="24"/>
                <w:szCs w:val="24"/>
              </w:rPr>
              <w:t xml:space="preserve">- In </w:t>
            </w:r>
            <w:proofErr w:type="spellStart"/>
            <w:r w:rsidRPr="002777F7">
              <w:rPr>
                <w:bCs/>
                <w:sz w:val="24"/>
                <w:szCs w:val="24"/>
              </w:rPr>
              <w:t>phiếu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số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thứ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tự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khám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bệnh</w:t>
            </w:r>
            <w:proofErr w:type="spellEnd"/>
            <w:r w:rsidRPr="002777F7">
              <w:rPr>
                <w:bCs/>
                <w:sz w:val="24"/>
                <w:szCs w:val="24"/>
              </w:rPr>
              <w:t>.</w:t>
            </w:r>
          </w:p>
          <w:p w:rsidR="00E171DF" w:rsidRPr="00A54220" w:rsidRDefault="002777F7" w:rsidP="002777F7">
            <w:pPr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2777F7">
              <w:rPr>
                <w:bCs/>
                <w:sz w:val="24"/>
                <w:szCs w:val="24"/>
              </w:rPr>
              <w:t>lưu</w:t>
            </w:r>
            <w:proofErr w:type="spellEnd"/>
            <w:proofErr w:type="gram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trữ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2777F7">
              <w:rPr>
                <w:bCs/>
                <w:sz w:val="24"/>
                <w:szCs w:val="24"/>
              </w:rPr>
              <w:t>vận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hành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hệ</w:t>
            </w:r>
            <w:proofErr w:type="spellEnd"/>
            <w:r w:rsidRPr="002777F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777F7">
              <w:rPr>
                <w:bCs/>
                <w:sz w:val="24"/>
                <w:szCs w:val="24"/>
              </w:rPr>
              <w:t>thống</w:t>
            </w:r>
            <w:proofErr w:type="spellEnd"/>
            <w:r>
              <w:rPr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417" w:type="dxa"/>
            <w:vAlign w:val="center"/>
          </w:tcPr>
          <w:p w:rsidR="00E171DF" w:rsidRPr="00A54220" w:rsidRDefault="002777F7">
            <w:pPr>
              <w:jc w:val="center"/>
              <w:rPr>
                <w:sz w:val="26"/>
                <w:szCs w:val="26"/>
              </w:rPr>
            </w:pPr>
            <w:proofErr w:type="spellStart"/>
            <w:r w:rsidRPr="002777F7">
              <w:rPr>
                <w:sz w:val="26"/>
                <w:szCs w:val="26"/>
              </w:rPr>
              <w:t>Bộ</w:t>
            </w:r>
            <w:proofErr w:type="spellEnd"/>
            <w:r w:rsidRPr="002777F7">
              <w:rPr>
                <w:sz w:val="26"/>
                <w:szCs w:val="26"/>
              </w:rPr>
              <w:t xml:space="preserve"> </w:t>
            </w:r>
            <w:proofErr w:type="spellStart"/>
            <w:r w:rsidRPr="002777F7">
              <w:rPr>
                <w:sz w:val="26"/>
                <w:szCs w:val="26"/>
              </w:rPr>
              <w:t>Phần</w:t>
            </w:r>
            <w:proofErr w:type="spellEnd"/>
            <w:r w:rsidRPr="002777F7">
              <w:rPr>
                <w:sz w:val="26"/>
                <w:szCs w:val="26"/>
              </w:rPr>
              <w:t xml:space="preserve"> </w:t>
            </w:r>
            <w:proofErr w:type="spellStart"/>
            <w:r w:rsidRPr="002777F7">
              <w:rPr>
                <w:sz w:val="26"/>
                <w:szCs w:val="26"/>
              </w:rPr>
              <w:t>mềm</w:t>
            </w:r>
            <w:proofErr w:type="spellEnd"/>
            <w:r w:rsidRPr="002777F7">
              <w:rPr>
                <w:sz w:val="26"/>
                <w:szCs w:val="26"/>
              </w:rPr>
              <w:t>/</w:t>
            </w:r>
            <w:proofErr w:type="spellStart"/>
            <w:r w:rsidRPr="002777F7">
              <w:rPr>
                <w:sz w:val="26"/>
                <w:szCs w:val="26"/>
              </w:rPr>
              <w:t>gói</w:t>
            </w:r>
            <w:proofErr w:type="spellEnd"/>
          </w:p>
        </w:tc>
        <w:tc>
          <w:tcPr>
            <w:tcW w:w="1418" w:type="dxa"/>
            <w:vAlign w:val="center"/>
          </w:tcPr>
          <w:p w:rsidR="00E171DF" w:rsidRPr="00A54220" w:rsidRDefault="00E171DF" w:rsidP="002777F7">
            <w:pPr>
              <w:jc w:val="right"/>
              <w:rPr>
                <w:sz w:val="26"/>
                <w:szCs w:val="26"/>
              </w:rPr>
            </w:pPr>
            <w:r w:rsidRPr="00A54220">
              <w:rPr>
                <w:sz w:val="26"/>
                <w:szCs w:val="26"/>
              </w:rPr>
              <w:t>0</w:t>
            </w:r>
            <w:r w:rsidR="002777F7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E171DF" w:rsidRPr="00A54220" w:rsidRDefault="00E171DF">
            <w:pPr>
              <w:jc w:val="center"/>
              <w:rPr>
                <w:sz w:val="24"/>
                <w:szCs w:val="24"/>
              </w:rPr>
            </w:pPr>
          </w:p>
        </w:tc>
      </w:tr>
      <w:tr w:rsidR="00E171DF" w:rsidRPr="001F1262" w:rsidTr="00E171DF">
        <w:trPr>
          <w:trHeight w:val="551"/>
        </w:trPr>
        <w:tc>
          <w:tcPr>
            <w:tcW w:w="642" w:type="dxa"/>
            <w:vAlign w:val="center"/>
          </w:tcPr>
          <w:p w:rsidR="00E171DF" w:rsidRPr="001F1262" w:rsidRDefault="00E171DF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lang w:val="pt-BR"/>
              </w:rPr>
            </w:pPr>
          </w:p>
        </w:tc>
        <w:tc>
          <w:tcPr>
            <w:tcW w:w="4853" w:type="dxa"/>
            <w:vAlign w:val="center"/>
          </w:tcPr>
          <w:p w:rsidR="00E171DF" w:rsidRPr="001F1262" w:rsidRDefault="00E171DF" w:rsidP="004E5A83">
            <w:pPr>
              <w:spacing w:after="0" w:line="240" w:lineRule="auto"/>
              <w:rPr>
                <w:rFonts w:cs="Times New Roman"/>
                <w:b/>
                <w:i/>
                <w:iCs/>
                <w:sz w:val="24"/>
                <w:lang w:val="pt-BR"/>
              </w:rPr>
            </w:pPr>
            <w:r w:rsidRPr="001F1262">
              <w:rPr>
                <w:rFonts w:cs="Times New Roman"/>
                <w:b/>
                <w:i/>
                <w:iCs/>
                <w:sz w:val="24"/>
                <w:lang w:val="pt-BR"/>
              </w:rPr>
              <w:t xml:space="preserve">Tổng cộng: </w:t>
            </w:r>
            <w:r w:rsidR="002777F7">
              <w:rPr>
                <w:rFonts w:cs="Times New Roman"/>
                <w:b/>
                <w:i/>
                <w:iCs/>
                <w:sz w:val="24"/>
                <w:lang w:val="pt-BR"/>
              </w:rPr>
              <w:t>Hai khoản</w:t>
            </w:r>
          </w:p>
        </w:tc>
        <w:tc>
          <w:tcPr>
            <w:tcW w:w="1417" w:type="dxa"/>
            <w:vAlign w:val="center"/>
          </w:tcPr>
          <w:p w:rsidR="00E171DF" w:rsidRPr="001F1262" w:rsidRDefault="00E171DF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171DF" w:rsidRPr="001F1262" w:rsidRDefault="00E171DF">
            <w:pPr>
              <w:jc w:val="right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E171DF" w:rsidRPr="001F1262" w:rsidRDefault="00E171DF">
            <w:pPr>
              <w:jc w:val="right"/>
              <w:rPr>
                <w:sz w:val="24"/>
                <w:szCs w:val="28"/>
              </w:rPr>
            </w:pPr>
          </w:p>
        </w:tc>
      </w:tr>
    </w:tbl>
    <w:p w:rsidR="000B2ABF" w:rsidRPr="001D7B28" w:rsidRDefault="000B2ABF">
      <w:pPr>
        <w:rPr>
          <w:rFonts w:cs="Times New Roman"/>
        </w:rPr>
      </w:pPr>
    </w:p>
    <w:p w:rsidR="000B2ABF" w:rsidRDefault="000B2ABF"/>
    <w:p w:rsidR="000B2ABF" w:rsidRDefault="000B2ABF">
      <w:pPr>
        <w:sectPr w:rsidR="000B2ABF" w:rsidSect="00547CB2">
          <w:footerReference w:type="even" r:id="rId9"/>
          <w:footerReference w:type="default" r:id="rId10"/>
          <w:pgSz w:w="11906" w:h="16838" w:code="9"/>
          <w:pgMar w:top="1134" w:right="1134" w:bottom="1134" w:left="1701" w:header="720" w:footer="720" w:gutter="0"/>
          <w:cols w:space="720"/>
          <w:docGrid w:linePitch="381"/>
        </w:sectPr>
      </w:pPr>
    </w:p>
    <w:p w:rsidR="000B2ABF" w:rsidRDefault="008022B0" w:rsidP="002777F7">
      <w:pPr>
        <w:jc w:val="center"/>
        <w:rPr>
          <w:b/>
          <w:lang w:val="pt-BR"/>
        </w:rPr>
      </w:pPr>
      <w:r>
        <w:rPr>
          <w:b/>
          <w:lang w:val="pt-BR"/>
        </w:rPr>
        <w:lastRenderedPageBreak/>
        <w:t>PHỤ LỤC 02</w:t>
      </w:r>
    </w:p>
    <w:p w:rsidR="000B2ABF" w:rsidRDefault="008022B0" w:rsidP="009942DE">
      <w:pPr>
        <w:jc w:val="center"/>
        <w:rPr>
          <w:b/>
          <w:lang w:val="pt-BR"/>
        </w:rPr>
      </w:pPr>
      <w:r>
        <w:rPr>
          <w:b/>
          <w:lang w:val="pt-BR"/>
        </w:rPr>
        <w:t xml:space="preserve">BÁO GIÁ </w:t>
      </w:r>
      <w:r w:rsidR="00E35561">
        <w:rPr>
          <w:b/>
          <w:lang w:val="pt-BR"/>
        </w:rPr>
        <w:t>MUA</w:t>
      </w:r>
      <w:r w:rsidR="000B1264">
        <w:rPr>
          <w:b/>
          <w:lang w:val="pt-BR"/>
        </w:rPr>
        <w:t xml:space="preserve"> HỆ THỐNG XẾP HÀNG TỰ ĐỘNG</w:t>
      </w:r>
    </w:p>
    <w:p w:rsidR="000B2ABF" w:rsidRDefault="008022B0">
      <w:pPr>
        <w:spacing w:after="0"/>
        <w:jc w:val="center"/>
        <w:rPr>
          <w:i/>
          <w:lang w:val="pt-BR"/>
        </w:rPr>
      </w:pPr>
      <w:r>
        <w:rPr>
          <w:i/>
          <w:lang w:val="pt-BR"/>
        </w:rPr>
        <w:t>(Kèm theo Công văn số</w:t>
      </w:r>
      <w:r w:rsidR="009B0738">
        <w:rPr>
          <w:i/>
          <w:lang w:val="pt-BR"/>
        </w:rPr>
        <w:t xml:space="preserve"> </w:t>
      </w:r>
      <w:r w:rsidR="003F256A">
        <w:rPr>
          <w:i/>
          <w:lang w:val="pt-BR"/>
        </w:rPr>
        <w:t xml:space="preserve">    /TM-BVĐKKA ngày</w:t>
      </w:r>
      <w:r w:rsidR="009B0738">
        <w:rPr>
          <w:i/>
          <w:lang w:val="pt-BR"/>
        </w:rPr>
        <w:t xml:space="preserve"> </w:t>
      </w:r>
      <w:r w:rsidR="002777F7">
        <w:rPr>
          <w:i/>
          <w:lang w:val="pt-BR"/>
        </w:rPr>
        <w:t>10/7</w:t>
      </w:r>
      <w:r w:rsidR="00E81B06">
        <w:rPr>
          <w:i/>
          <w:lang w:val="pt-BR"/>
        </w:rPr>
        <w:t>/2024</w:t>
      </w:r>
      <w:r>
        <w:rPr>
          <w:i/>
          <w:lang w:val="pt-BR"/>
        </w:rPr>
        <w:t xml:space="preserve"> của </w:t>
      </w:r>
      <w:r w:rsidR="00881700">
        <w:rPr>
          <w:i/>
          <w:lang w:val="pt-BR"/>
        </w:rPr>
        <w:t>B</w:t>
      </w:r>
      <w:r>
        <w:rPr>
          <w:i/>
          <w:lang w:val="pt-BR"/>
        </w:rPr>
        <w:t>ệnh viện đa khoa thị xã Kỳ Anh)</w:t>
      </w:r>
    </w:p>
    <w:p w:rsidR="000B2ABF" w:rsidRDefault="008022B0">
      <w:pPr>
        <w:spacing w:after="0"/>
        <w:rPr>
          <w:lang w:val="pt-BR"/>
        </w:rPr>
      </w:pPr>
      <w:r>
        <w:rPr>
          <w:lang w:val="pt-BR"/>
        </w:rPr>
        <w:t>Tên đơn vị báo giá..............</w:t>
      </w:r>
    </w:p>
    <w:p w:rsidR="000B2ABF" w:rsidRDefault="008022B0">
      <w:pPr>
        <w:spacing w:after="0"/>
        <w:jc w:val="center"/>
        <w:rPr>
          <w:b/>
          <w:lang w:val="pt-BR"/>
        </w:rPr>
      </w:pPr>
      <w:r>
        <w:rPr>
          <w:b/>
          <w:lang w:val="pt-BR"/>
        </w:rPr>
        <w:t>BÁO GIÁ</w:t>
      </w:r>
    </w:p>
    <w:p w:rsidR="000B2ABF" w:rsidRDefault="008022B0">
      <w:pPr>
        <w:spacing w:after="0"/>
        <w:ind w:left="720" w:firstLine="720"/>
        <w:rPr>
          <w:lang w:val="pt-BR"/>
        </w:rPr>
      </w:pPr>
      <w:r>
        <w:rPr>
          <w:lang w:val="pt-BR"/>
        </w:rPr>
        <w:t xml:space="preserve">                Kính gửi: Bệnh viện đa khoa thị xã Kỳ Anh</w:t>
      </w:r>
    </w:p>
    <w:p w:rsidR="000B2ABF" w:rsidRDefault="008022B0">
      <w:pPr>
        <w:spacing w:after="0"/>
        <w:rPr>
          <w:lang w:val="pt-BR"/>
        </w:rPr>
      </w:pPr>
      <w:r>
        <w:rPr>
          <w:lang w:val="pt-BR"/>
        </w:rPr>
        <w:t xml:space="preserve">Chúng tôi là:................., có địa chỉ tại............. </w:t>
      </w:r>
      <w:r w:rsidR="00881700">
        <w:rPr>
          <w:lang w:val="pt-BR"/>
        </w:rPr>
        <w:t xml:space="preserve">, điện thoại..........; </w:t>
      </w:r>
      <w:r>
        <w:rPr>
          <w:lang w:val="pt-BR"/>
        </w:rPr>
        <w:t xml:space="preserve">Chúng tôi xin gửi tới quý Bệnh viện bản chào giá  như sau: </w:t>
      </w: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3880"/>
        <w:gridCol w:w="2835"/>
        <w:gridCol w:w="1843"/>
        <w:gridCol w:w="1559"/>
        <w:gridCol w:w="1701"/>
        <w:gridCol w:w="1701"/>
      </w:tblGrid>
      <w:tr w:rsidR="000B1264" w:rsidRPr="009B7BD9" w:rsidTr="004E5A83">
        <w:trPr>
          <w:trHeight w:val="225"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264" w:rsidRPr="009B7BD9" w:rsidRDefault="000B1264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pt-BR"/>
              </w:rPr>
            </w:pPr>
            <w:r w:rsidRPr="009B7BD9">
              <w:rPr>
                <w:rFonts w:eastAsia="Times New Roman" w:cs="Times New Roman"/>
                <w:b/>
                <w:bCs/>
                <w:sz w:val="32"/>
                <w:szCs w:val="32"/>
                <w:lang w:val="pt-BR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264" w:rsidRPr="009B7BD9" w:rsidRDefault="000B1264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pt-BR"/>
              </w:rPr>
            </w:pPr>
            <w:r w:rsidRPr="009B7BD9">
              <w:rPr>
                <w:rFonts w:eastAsia="Times New Roman" w:cs="Times New Roman"/>
                <w:b/>
                <w:bCs/>
                <w:sz w:val="32"/>
                <w:szCs w:val="32"/>
                <w:lang w:val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264" w:rsidRPr="009B7BD9" w:rsidRDefault="000B1264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pt-BR"/>
              </w:rPr>
            </w:pPr>
            <w:r w:rsidRPr="009B7BD9">
              <w:rPr>
                <w:rFonts w:eastAsia="Times New Roman" w:cs="Times New Roman"/>
                <w:b/>
                <w:bCs/>
                <w:sz w:val="32"/>
                <w:szCs w:val="32"/>
                <w:lang w:val="pt-B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264" w:rsidRPr="009B7BD9" w:rsidRDefault="000B1264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pt-BR"/>
              </w:rPr>
            </w:pPr>
            <w:r w:rsidRPr="009B7BD9">
              <w:rPr>
                <w:rFonts w:eastAsia="Times New Roman" w:cs="Times New Roman"/>
                <w:b/>
                <w:bCs/>
                <w:sz w:val="32"/>
                <w:szCs w:val="32"/>
                <w:lang w:val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264" w:rsidRPr="009B7BD9" w:rsidRDefault="000B1264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2"/>
                <w:szCs w:val="32"/>
                <w:lang w:val="pt-BR"/>
              </w:rPr>
            </w:pPr>
            <w:r w:rsidRPr="009B7BD9">
              <w:rPr>
                <w:rFonts w:eastAsia="Times New Roman" w:cs="Times New Roman"/>
                <w:b/>
                <w:bCs/>
                <w:sz w:val="32"/>
                <w:szCs w:val="32"/>
                <w:lang w:val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264" w:rsidRPr="009B7BD9" w:rsidRDefault="000B1264" w:rsidP="00634BD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pt-BR"/>
              </w:rPr>
            </w:pPr>
            <w:r w:rsidRPr="009B7BD9">
              <w:rPr>
                <w:rFonts w:eastAsia="Times New Roman" w:cs="Times New Roman"/>
                <w:color w:val="000000"/>
                <w:sz w:val="22"/>
                <w:lang w:val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B1264" w:rsidRPr="009B7BD9" w:rsidRDefault="000B1264" w:rsidP="00634BDB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pt-BR"/>
              </w:rPr>
            </w:pPr>
            <w:r w:rsidRPr="009B7BD9">
              <w:rPr>
                <w:rFonts w:eastAsia="Times New Roman" w:cs="Times New Roman"/>
                <w:color w:val="000000"/>
                <w:sz w:val="22"/>
                <w:lang w:val="pt-BR"/>
              </w:rPr>
              <w:t> </w:t>
            </w:r>
          </w:p>
        </w:tc>
      </w:tr>
      <w:tr w:rsidR="008D0757" w:rsidRPr="00634BDB" w:rsidTr="004E5A83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57" w:rsidRPr="00634BDB" w:rsidRDefault="008D0757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57" w:rsidRPr="00634BDB" w:rsidRDefault="008D0757" w:rsidP="000B12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Tên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phẩm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57" w:rsidRPr="00634BDB" w:rsidRDefault="008D0757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Đặc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tính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kỹ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thuật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57" w:rsidRPr="00634BDB" w:rsidRDefault="000D44DE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Model/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Hảng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xuất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Nước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sản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xuất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57" w:rsidRPr="00634BDB" w:rsidRDefault="008D0757" w:rsidP="00CA77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Đơn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vị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tính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757" w:rsidRPr="00634BDB" w:rsidRDefault="008D0757" w:rsidP="00CA77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Số</w:t>
            </w:r>
            <w:proofErr w:type="spellEnd"/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8"/>
              </w:rPr>
              <w:t>lượng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757" w:rsidRPr="00634BDB" w:rsidRDefault="008D0757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Ghi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chú</w:t>
            </w:r>
            <w:proofErr w:type="spellEnd"/>
          </w:p>
        </w:tc>
      </w:tr>
      <w:tr w:rsidR="008D0757" w:rsidRPr="00634BDB" w:rsidTr="00A54220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757" w:rsidRPr="00634BDB" w:rsidRDefault="008D0757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757" w:rsidRPr="00634BDB" w:rsidRDefault="008D0757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757" w:rsidRPr="00634BDB" w:rsidRDefault="008D0757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757" w:rsidRPr="00634BDB" w:rsidRDefault="008D0757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634BDB">
              <w:rPr>
                <w:rFonts w:eastAsia="Times New Roman" w:cs="Times New Roman"/>
                <w:b/>
                <w:bCs/>
                <w:szCs w:val="2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757" w:rsidRPr="00634BDB" w:rsidRDefault="00A54220" w:rsidP="00CA77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757" w:rsidRPr="00634BDB" w:rsidRDefault="00A54220" w:rsidP="00CA77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757" w:rsidRPr="00634BDB" w:rsidRDefault="00A54220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H</w:t>
            </w:r>
          </w:p>
        </w:tc>
      </w:tr>
      <w:tr w:rsidR="00A505E1" w:rsidRPr="00A54220" w:rsidTr="00B51DCB">
        <w:trPr>
          <w:trHeight w:val="7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5E1" w:rsidRPr="00A54220" w:rsidRDefault="00A505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5E1" w:rsidRPr="00A54220" w:rsidRDefault="00A505E1" w:rsidP="00CA7717">
            <w:pPr>
              <w:snapToGrid w:val="0"/>
              <w:spacing w:before="80" w:after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E1" w:rsidRPr="00A54220" w:rsidRDefault="00A505E1" w:rsidP="000B126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5E1" w:rsidRPr="00A54220" w:rsidRDefault="00A505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5E1" w:rsidRPr="00A54220" w:rsidRDefault="00A505E1" w:rsidP="00CA77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E1" w:rsidRPr="00A54220" w:rsidRDefault="00A505E1" w:rsidP="004E5A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5E1" w:rsidRPr="00A54220" w:rsidRDefault="00A505E1" w:rsidP="00634B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05E1" w:rsidRPr="00A54220" w:rsidTr="00B51DCB">
        <w:trPr>
          <w:trHeight w:val="7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5E1" w:rsidRPr="00A54220" w:rsidRDefault="00A505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5E1" w:rsidRPr="00A54220" w:rsidRDefault="00A505E1" w:rsidP="00CA7717">
            <w:pPr>
              <w:snapToGrid w:val="0"/>
              <w:spacing w:before="80" w:after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E1" w:rsidRPr="00A54220" w:rsidRDefault="00A505E1" w:rsidP="000B126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5E1" w:rsidRPr="00A54220" w:rsidRDefault="00A505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5E1" w:rsidRPr="00A54220" w:rsidRDefault="00A505E1" w:rsidP="00CA77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E1" w:rsidRPr="00A54220" w:rsidRDefault="00A505E1" w:rsidP="004E5A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5E1" w:rsidRPr="00A54220" w:rsidRDefault="00A505E1" w:rsidP="00634B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505E1" w:rsidRPr="00A54220" w:rsidTr="00B51DCB">
        <w:trPr>
          <w:trHeight w:val="76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5E1" w:rsidRPr="00A54220" w:rsidRDefault="00A505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5E1" w:rsidRPr="00A54220" w:rsidRDefault="00A505E1" w:rsidP="00CA7717">
            <w:pPr>
              <w:snapToGrid w:val="0"/>
              <w:spacing w:before="80" w:after="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E1" w:rsidRPr="00A54220" w:rsidRDefault="00A505E1" w:rsidP="000B1264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5E1" w:rsidRPr="00A54220" w:rsidRDefault="00A505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5E1" w:rsidRPr="00A54220" w:rsidRDefault="00A505E1" w:rsidP="00CA77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E1" w:rsidRPr="00A54220" w:rsidRDefault="00A505E1" w:rsidP="004E5A8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05E1" w:rsidRPr="00A54220" w:rsidRDefault="00A505E1" w:rsidP="00634BD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8D0757" w:rsidRPr="00634BDB" w:rsidTr="004E5A83">
        <w:trPr>
          <w:trHeight w:val="39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757" w:rsidRPr="00634BDB" w:rsidRDefault="008D0757" w:rsidP="00634BD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757" w:rsidRPr="00634BDB" w:rsidRDefault="008D0757" w:rsidP="000D44DE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TỔNG CỘNG: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757" w:rsidRPr="00634BDB" w:rsidRDefault="008D0757" w:rsidP="00634B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757" w:rsidRPr="00634BDB" w:rsidRDefault="008D0757" w:rsidP="00634BD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57" w:rsidRPr="00634BDB" w:rsidRDefault="008D0757" w:rsidP="00634BD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0757" w:rsidRPr="00634BDB" w:rsidRDefault="008D0757" w:rsidP="00634BD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34BD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</w:tbl>
    <w:p w:rsidR="00FA0942" w:rsidRPr="004E5A83" w:rsidRDefault="004E5A83" w:rsidP="00FA0942">
      <w:pPr>
        <w:pStyle w:val="BodyText3"/>
        <w:spacing w:before="60" w:after="6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proofErr w:type="spellStart"/>
      <w:r w:rsidR="00FA0942" w:rsidRPr="004E5A83">
        <w:rPr>
          <w:b/>
          <w:i/>
          <w:sz w:val="24"/>
          <w:szCs w:val="24"/>
        </w:rPr>
        <w:t>Ghi</w:t>
      </w:r>
      <w:proofErr w:type="spellEnd"/>
      <w:r w:rsidR="00FA0942" w:rsidRPr="004E5A83">
        <w:rPr>
          <w:b/>
          <w:i/>
          <w:sz w:val="24"/>
          <w:szCs w:val="24"/>
        </w:rPr>
        <w:t xml:space="preserve"> </w:t>
      </w:r>
      <w:proofErr w:type="spellStart"/>
      <w:r w:rsidR="00FA0942" w:rsidRPr="004E5A83">
        <w:rPr>
          <w:b/>
          <w:i/>
          <w:sz w:val="24"/>
          <w:szCs w:val="24"/>
        </w:rPr>
        <w:t>chú</w:t>
      </w:r>
      <w:proofErr w:type="spellEnd"/>
      <w:r w:rsidR="00FA0942" w:rsidRPr="004E5A83">
        <w:rPr>
          <w:b/>
          <w:i/>
          <w:sz w:val="24"/>
          <w:szCs w:val="24"/>
        </w:rPr>
        <w:t xml:space="preserve">: </w:t>
      </w:r>
    </w:p>
    <w:p w:rsidR="00FA0942" w:rsidRPr="0082509B" w:rsidRDefault="00FA0942" w:rsidP="00FA0942">
      <w:pPr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sz w:val="24"/>
          <w:szCs w:val="24"/>
        </w:rPr>
      </w:pPr>
      <w:proofErr w:type="spellStart"/>
      <w:r w:rsidRPr="0082509B">
        <w:rPr>
          <w:sz w:val="24"/>
          <w:szCs w:val="24"/>
        </w:rPr>
        <w:t>Giá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trên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đã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gồm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phí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chuyển</w:t>
      </w:r>
      <w:proofErr w:type="spellEnd"/>
      <w:r w:rsidRPr="0082509B">
        <w:rPr>
          <w:sz w:val="24"/>
          <w:szCs w:val="24"/>
        </w:rPr>
        <w:t>.</w:t>
      </w:r>
    </w:p>
    <w:p w:rsidR="00FA0942" w:rsidRPr="0082509B" w:rsidRDefault="00FA0942" w:rsidP="00FA0942">
      <w:pPr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sz w:val="24"/>
          <w:szCs w:val="24"/>
        </w:rPr>
      </w:pPr>
      <w:proofErr w:type="spellStart"/>
      <w:r w:rsidRPr="0082509B">
        <w:rPr>
          <w:sz w:val="24"/>
          <w:szCs w:val="24"/>
        </w:rPr>
        <w:t>Giá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trên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đã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bao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gồm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thuế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</w:t>
      </w:r>
      <w:r w:rsidRPr="00274E31"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 w:rsidRPr="00274E31">
        <w:rPr>
          <w:sz w:val="24"/>
          <w:szCs w:val="24"/>
        </w:rPr>
        <w:t>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274E31">
        <w:rPr>
          <w:rFonts w:hint="eastAsia"/>
          <w:sz w:val="24"/>
          <w:szCs w:val="24"/>
        </w:rPr>
        <w:t>ă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.</w:t>
      </w:r>
    </w:p>
    <w:p w:rsidR="00FA0942" w:rsidRDefault="00FA0942" w:rsidP="00FA0942">
      <w:pPr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sz w:val="24"/>
          <w:szCs w:val="24"/>
        </w:rPr>
      </w:pPr>
      <w:proofErr w:type="spellStart"/>
      <w:r w:rsidRPr="0082509B">
        <w:rPr>
          <w:sz w:val="24"/>
          <w:szCs w:val="24"/>
        </w:rPr>
        <w:t>Giá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trên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đã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bao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gồm</w:t>
      </w:r>
      <w:proofErr w:type="spellEnd"/>
      <w:r w:rsidRPr="0082509B">
        <w:rPr>
          <w:sz w:val="24"/>
          <w:szCs w:val="24"/>
        </w:rPr>
        <w:t xml:space="preserve"> chi </w:t>
      </w:r>
      <w:proofErr w:type="spellStart"/>
      <w:r w:rsidRPr="0082509B">
        <w:rPr>
          <w:sz w:val="24"/>
          <w:szCs w:val="24"/>
        </w:rPr>
        <w:t>phí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đào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tạo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và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hướng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dẫn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sử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dụng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thành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thạo</w:t>
      </w:r>
      <w:proofErr w:type="spellEnd"/>
      <w:r w:rsidRPr="0082509B">
        <w:rPr>
          <w:sz w:val="24"/>
          <w:szCs w:val="24"/>
        </w:rPr>
        <w:t>.</w:t>
      </w:r>
    </w:p>
    <w:p w:rsidR="00FA0942" w:rsidRPr="007D4B05" w:rsidRDefault="00FA0942" w:rsidP="00FA0942">
      <w:pPr>
        <w:numPr>
          <w:ilvl w:val="0"/>
          <w:numId w:val="9"/>
        </w:numPr>
        <w:spacing w:before="60" w:after="60" w:line="240" w:lineRule="auto"/>
        <w:ind w:left="357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phần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mềm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khách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hàng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bị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bộ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đón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tiếp</w:t>
      </w:r>
      <w:proofErr w:type="spellEnd"/>
      <w:r>
        <w:rPr>
          <w:sz w:val="24"/>
          <w:szCs w:val="24"/>
        </w:rPr>
        <w:t>)</w:t>
      </w:r>
    </w:p>
    <w:p w:rsidR="00FA0942" w:rsidRPr="004E5A83" w:rsidRDefault="004E5A83" w:rsidP="00FA0942">
      <w:pPr>
        <w:spacing w:before="60" w:after="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proofErr w:type="spellStart"/>
      <w:r w:rsidR="00FA0942" w:rsidRPr="004E5A83">
        <w:rPr>
          <w:b/>
          <w:sz w:val="24"/>
          <w:szCs w:val="24"/>
        </w:rPr>
        <w:t>Thanh</w:t>
      </w:r>
      <w:proofErr w:type="spellEnd"/>
      <w:r w:rsidR="00FA0942" w:rsidRPr="004E5A83">
        <w:rPr>
          <w:b/>
          <w:sz w:val="24"/>
          <w:szCs w:val="24"/>
        </w:rPr>
        <w:t xml:space="preserve"> </w:t>
      </w:r>
      <w:proofErr w:type="spellStart"/>
      <w:r w:rsidR="00FA0942" w:rsidRPr="004E5A83">
        <w:rPr>
          <w:b/>
          <w:sz w:val="24"/>
          <w:szCs w:val="24"/>
        </w:rPr>
        <w:t>toán</w:t>
      </w:r>
      <w:proofErr w:type="spellEnd"/>
      <w:r w:rsidR="00FA0942" w:rsidRPr="004E5A83">
        <w:rPr>
          <w:b/>
          <w:sz w:val="24"/>
          <w:szCs w:val="24"/>
        </w:rPr>
        <w:t>:</w:t>
      </w:r>
    </w:p>
    <w:p w:rsidR="00FA0942" w:rsidRPr="0082509B" w:rsidRDefault="00FA0942" w:rsidP="00FA0942">
      <w:pPr>
        <w:numPr>
          <w:ilvl w:val="0"/>
          <w:numId w:val="8"/>
        </w:numPr>
        <w:spacing w:before="60" w:after="60" w:line="240" w:lineRule="auto"/>
        <w:jc w:val="both"/>
        <w:rPr>
          <w:sz w:val="24"/>
          <w:szCs w:val="24"/>
        </w:rPr>
      </w:pPr>
      <w:proofErr w:type="spellStart"/>
      <w:r w:rsidRPr="0082509B">
        <w:rPr>
          <w:sz w:val="24"/>
          <w:szCs w:val="24"/>
        </w:rPr>
        <w:t>Phương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thức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thanh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toán</w:t>
      </w:r>
      <w:proofErr w:type="spellEnd"/>
      <w:r w:rsidRPr="0082509B">
        <w:rPr>
          <w:sz w:val="24"/>
          <w:szCs w:val="24"/>
        </w:rPr>
        <w:t xml:space="preserve">: </w:t>
      </w:r>
      <w:proofErr w:type="spellStart"/>
      <w:r w:rsidRPr="0082509B">
        <w:rPr>
          <w:sz w:val="24"/>
          <w:szCs w:val="24"/>
        </w:rPr>
        <w:t>Chuyển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khoản</w:t>
      </w:r>
      <w:proofErr w:type="spellEnd"/>
      <w:r w:rsidRPr="0082509B">
        <w:rPr>
          <w:sz w:val="24"/>
          <w:szCs w:val="24"/>
        </w:rPr>
        <w:t>.</w:t>
      </w:r>
    </w:p>
    <w:p w:rsidR="00FA0942" w:rsidRPr="0082509B" w:rsidRDefault="00FA0942" w:rsidP="00FA0942">
      <w:pPr>
        <w:numPr>
          <w:ilvl w:val="0"/>
          <w:numId w:val="8"/>
        </w:numPr>
        <w:spacing w:before="60" w:after="60" w:line="240" w:lineRule="auto"/>
        <w:rPr>
          <w:sz w:val="24"/>
          <w:szCs w:val="24"/>
        </w:rPr>
      </w:pPr>
      <w:proofErr w:type="spellStart"/>
      <w:r w:rsidRPr="0082509B">
        <w:rPr>
          <w:sz w:val="24"/>
          <w:szCs w:val="24"/>
        </w:rPr>
        <w:t>Thời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hạn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thanh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toán</w:t>
      </w:r>
      <w:proofErr w:type="spellEnd"/>
      <w:r w:rsidRPr="0082509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100% </w:t>
      </w:r>
      <w:proofErr w:type="spellStart"/>
      <w:r>
        <w:rPr>
          <w:sz w:val="24"/>
          <w:szCs w:val="24"/>
        </w:rPr>
        <w:t>gi</w:t>
      </w:r>
      <w:r w:rsidRPr="00274E31">
        <w:rPr>
          <w:sz w:val="24"/>
          <w:szCs w:val="24"/>
        </w:rPr>
        <w:t>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 w:rsidRPr="00274E31">
        <w:rPr>
          <w:sz w:val="24"/>
          <w:szCs w:val="24"/>
        </w:rPr>
        <w:t>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 w:rsidRPr="00274E31">
        <w:rPr>
          <w:sz w:val="24"/>
          <w:szCs w:val="24"/>
        </w:rPr>
        <w:t>ợp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74E31">
        <w:rPr>
          <w:rFonts w:hint="eastAsia"/>
          <w:sz w:val="24"/>
          <w:szCs w:val="24"/>
        </w:rPr>
        <w:t>đ</w:t>
      </w:r>
      <w:r w:rsidRPr="00274E31">
        <w:rPr>
          <w:sz w:val="24"/>
          <w:szCs w:val="24"/>
        </w:rPr>
        <w:t>ồng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ngay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sau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khi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lắp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đặt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hoàn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chỉnh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và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ký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bàn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giao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nghiệm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proofErr w:type="gramStart"/>
      <w:r w:rsidRPr="0082509B">
        <w:rPr>
          <w:sz w:val="24"/>
          <w:szCs w:val="24"/>
        </w:rPr>
        <w:t>thu</w:t>
      </w:r>
      <w:proofErr w:type="spellEnd"/>
      <w:proofErr w:type="gramEnd"/>
      <w:r w:rsidRPr="0082509B">
        <w:rPr>
          <w:sz w:val="24"/>
          <w:szCs w:val="24"/>
        </w:rPr>
        <w:t xml:space="preserve">. </w:t>
      </w:r>
    </w:p>
    <w:p w:rsidR="00FA0942" w:rsidRPr="004E5A83" w:rsidRDefault="004E5A83" w:rsidP="00FA0942">
      <w:pPr>
        <w:spacing w:before="60"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FA0942" w:rsidRPr="004E5A83">
        <w:rPr>
          <w:b/>
          <w:sz w:val="24"/>
          <w:szCs w:val="24"/>
        </w:rPr>
        <w:t xml:space="preserve"> </w:t>
      </w:r>
      <w:proofErr w:type="spellStart"/>
      <w:r w:rsidR="00FA0942" w:rsidRPr="004E5A83">
        <w:rPr>
          <w:b/>
          <w:sz w:val="24"/>
          <w:szCs w:val="24"/>
        </w:rPr>
        <w:t>Công</w:t>
      </w:r>
      <w:proofErr w:type="spellEnd"/>
      <w:r w:rsidR="00FA0942" w:rsidRPr="004E5A83">
        <w:rPr>
          <w:b/>
          <w:sz w:val="24"/>
          <w:szCs w:val="24"/>
        </w:rPr>
        <w:t xml:space="preserve"> </w:t>
      </w:r>
      <w:proofErr w:type="spellStart"/>
      <w:r w:rsidR="00FA0942" w:rsidRPr="004E5A83">
        <w:rPr>
          <w:b/>
          <w:sz w:val="24"/>
          <w:szCs w:val="24"/>
        </w:rPr>
        <w:t>việc</w:t>
      </w:r>
      <w:proofErr w:type="spellEnd"/>
      <w:r w:rsidR="00FA0942" w:rsidRPr="004E5A83">
        <w:rPr>
          <w:b/>
          <w:sz w:val="24"/>
          <w:szCs w:val="24"/>
        </w:rPr>
        <w:t xml:space="preserve"> </w:t>
      </w:r>
      <w:proofErr w:type="spellStart"/>
      <w:r w:rsidR="00FA0942" w:rsidRPr="004E5A83">
        <w:rPr>
          <w:b/>
          <w:sz w:val="24"/>
          <w:szCs w:val="24"/>
        </w:rPr>
        <w:t>thực</w:t>
      </w:r>
      <w:proofErr w:type="spellEnd"/>
      <w:r w:rsidR="00FA0942" w:rsidRPr="004E5A83">
        <w:rPr>
          <w:b/>
          <w:sz w:val="24"/>
          <w:szCs w:val="24"/>
        </w:rPr>
        <w:t xml:space="preserve"> </w:t>
      </w:r>
      <w:proofErr w:type="spellStart"/>
      <w:r w:rsidR="00FA0942" w:rsidRPr="004E5A83">
        <w:rPr>
          <w:b/>
          <w:sz w:val="24"/>
          <w:szCs w:val="24"/>
        </w:rPr>
        <w:t>hiện</w:t>
      </w:r>
      <w:proofErr w:type="spellEnd"/>
      <w:r w:rsidR="00FA0942" w:rsidRPr="004E5A83">
        <w:rPr>
          <w:b/>
          <w:sz w:val="24"/>
          <w:szCs w:val="24"/>
        </w:rPr>
        <w:t xml:space="preserve">: </w:t>
      </w:r>
    </w:p>
    <w:p w:rsidR="00FA0942" w:rsidRPr="00A54220" w:rsidRDefault="004E5A83" w:rsidP="00FA0942">
      <w:pPr>
        <w:spacing w:before="60" w:after="60"/>
        <w:jc w:val="both"/>
        <w:rPr>
          <w:b/>
          <w:sz w:val="24"/>
          <w:szCs w:val="24"/>
        </w:rPr>
      </w:pPr>
      <w:r w:rsidRPr="00A54220">
        <w:rPr>
          <w:b/>
          <w:sz w:val="24"/>
          <w:szCs w:val="24"/>
        </w:rPr>
        <w:t xml:space="preserve">4. </w:t>
      </w:r>
      <w:proofErr w:type="spellStart"/>
      <w:r w:rsidR="00FA0942" w:rsidRPr="00A54220">
        <w:rPr>
          <w:b/>
          <w:sz w:val="24"/>
          <w:szCs w:val="24"/>
        </w:rPr>
        <w:t>Công</w:t>
      </w:r>
      <w:proofErr w:type="spellEnd"/>
      <w:r w:rsidR="00FA0942" w:rsidRPr="00A54220">
        <w:rPr>
          <w:b/>
          <w:sz w:val="24"/>
          <w:szCs w:val="24"/>
        </w:rPr>
        <w:t xml:space="preserve"> </w:t>
      </w:r>
      <w:proofErr w:type="spellStart"/>
      <w:r w:rsidR="00FA0942" w:rsidRPr="00A54220">
        <w:rPr>
          <w:b/>
          <w:sz w:val="24"/>
          <w:szCs w:val="24"/>
        </w:rPr>
        <w:t>việc</w:t>
      </w:r>
      <w:proofErr w:type="spellEnd"/>
      <w:r w:rsidR="00FA0942" w:rsidRPr="00A54220">
        <w:rPr>
          <w:b/>
          <w:sz w:val="24"/>
          <w:szCs w:val="24"/>
        </w:rPr>
        <w:t xml:space="preserve"> </w:t>
      </w:r>
      <w:proofErr w:type="spellStart"/>
      <w:r w:rsidR="00FA0942" w:rsidRPr="00A54220">
        <w:rPr>
          <w:b/>
          <w:sz w:val="24"/>
          <w:szCs w:val="24"/>
        </w:rPr>
        <w:t>của</w:t>
      </w:r>
      <w:proofErr w:type="spellEnd"/>
      <w:r w:rsidR="00FA0942" w:rsidRPr="00A54220">
        <w:rPr>
          <w:b/>
          <w:sz w:val="24"/>
          <w:szCs w:val="24"/>
        </w:rPr>
        <w:t xml:space="preserve"> </w:t>
      </w:r>
      <w:proofErr w:type="spellStart"/>
      <w:r w:rsidR="00FA0942" w:rsidRPr="00A54220">
        <w:rPr>
          <w:b/>
          <w:sz w:val="24"/>
          <w:szCs w:val="24"/>
        </w:rPr>
        <w:t>nhà</w:t>
      </w:r>
      <w:proofErr w:type="spellEnd"/>
      <w:r w:rsidR="00FA0942" w:rsidRPr="00A54220">
        <w:rPr>
          <w:b/>
          <w:sz w:val="24"/>
          <w:szCs w:val="24"/>
        </w:rPr>
        <w:t xml:space="preserve"> </w:t>
      </w:r>
      <w:proofErr w:type="spellStart"/>
      <w:r w:rsidR="00FA0942" w:rsidRPr="00A54220">
        <w:rPr>
          <w:b/>
          <w:sz w:val="24"/>
          <w:szCs w:val="24"/>
        </w:rPr>
        <w:t>cung</w:t>
      </w:r>
      <w:proofErr w:type="spellEnd"/>
      <w:r w:rsidR="00FA0942" w:rsidRPr="00A54220">
        <w:rPr>
          <w:b/>
          <w:sz w:val="24"/>
          <w:szCs w:val="24"/>
        </w:rPr>
        <w:t xml:space="preserve"> </w:t>
      </w:r>
      <w:proofErr w:type="spellStart"/>
      <w:r w:rsidR="00FA0942" w:rsidRPr="00A54220">
        <w:rPr>
          <w:b/>
          <w:sz w:val="24"/>
          <w:szCs w:val="24"/>
        </w:rPr>
        <w:t>cấp</w:t>
      </w:r>
      <w:proofErr w:type="spellEnd"/>
      <w:r w:rsidR="00FA0942" w:rsidRPr="00A54220">
        <w:rPr>
          <w:b/>
          <w:sz w:val="24"/>
          <w:szCs w:val="24"/>
        </w:rPr>
        <w:t>:</w:t>
      </w:r>
    </w:p>
    <w:p w:rsidR="00FA0942" w:rsidRPr="0082509B" w:rsidRDefault="00FA0942" w:rsidP="00FA0942">
      <w:pPr>
        <w:numPr>
          <w:ilvl w:val="0"/>
          <w:numId w:val="9"/>
        </w:numPr>
        <w:spacing w:before="60" w:after="60" w:line="240" w:lineRule="auto"/>
        <w:jc w:val="both"/>
        <w:rPr>
          <w:sz w:val="24"/>
          <w:szCs w:val="24"/>
        </w:rPr>
      </w:pPr>
      <w:proofErr w:type="spellStart"/>
      <w:r w:rsidRPr="0082509B">
        <w:rPr>
          <w:sz w:val="24"/>
          <w:szCs w:val="24"/>
        </w:rPr>
        <w:t>Cung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cấp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thiết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bị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proofErr w:type="gramStart"/>
      <w:r w:rsidRPr="0082509B">
        <w:rPr>
          <w:sz w:val="24"/>
          <w:szCs w:val="24"/>
        </w:rPr>
        <w:t>theo</w:t>
      </w:r>
      <w:proofErr w:type="spellEnd"/>
      <w:proofErr w:type="gram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đặc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tính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kỹ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thuật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đã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nêu</w:t>
      </w:r>
      <w:proofErr w:type="spellEnd"/>
      <w:r w:rsidRPr="0082509B">
        <w:rPr>
          <w:sz w:val="24"/>
          <w:szCs w:val="24"/>
        </w:rPr>
        <w:t>.</w:t>
      </w:r>
    </w:p>
    <w:p w:rsidR="004E5A83" w:rsidRDefault="00FA0942" w:rsidP="004E5A83">
      <w:pPr>
        <w:numPr>
          <w:ilvl w:val="0"/>
          <w:numId w:val="9"/>
        </w:numPr>
        <w:spacing w:before="60" w:after="60" w:line="240" w:lineRule="auto"/>
        <w:jc w:val="both"/>
        <w:rPr>
          <w:sz w:val="24"/>
          <w:szCs w:val="24"/>
        </w:rPr>
      </w:pPr>
      <w:proofErr w:type="spellStart"/>
      <w:r w:rsidRPr="0082509B">
        <w:rPr>
          <w:sz w:val="24"/>
          <w:szCs w:val="24"/>
        </w:rPr>
        <w:t>Lắp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đặt</w:t>
      </w:r>
      <w:proofErr w:type="spellEnd"/>
      <w:r w:rsidRPr="0082509B">
        <w:rPr>
          <w:sz w:val="24"/>
          <w:szCs w:val="24"/>
        </w:rPr>
        <w:t xml:space="preserve">, </w:t>
      </w:r>
      <w:proofErr w:type="spellStart"/>
      <w:r w:rsidRPr="0082509B">
        <w:rPr>
          <w:sz w:val="24"/>
          <w:szCs w:val="24"/>
        </w:rPr>
        <w:t>hiệu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chỉnh</w:t>
      </w:r>
      <w:proofErr w:type="spellEnd"/>
      <w:r w:rsidRPr="0082509B">
        <w:rPr>
          <w:sz w:val="24"/>
          <w:szCs w:val="24"/>
        </w:rPr>
        <w:t xml:space="preserve">, </w:t>
      </w:r>
      <w:proofErr w:type="spellStart"/>
      <w:r w:rsidRPr="0082509B">
        <w:rPr>
          <w:sz w:val="24"/>
          <w:szCs w:val="24"/>
        </w:rPr>
        <w:t>vận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hành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và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đào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tạo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hướng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dẫn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sử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dụ</w:t>
      </w:r>
      <w:r w:rsidR="004E5A83">
        <w:rPr>
          <w:sz w:val="24"/>
          <w:szCs w:val="24"/>
        </w:rPr>
        <w:t>ng</w:t>
      </w:r>
      <w:proofErr w:type="spellEnd"/>
    </w:p>
    <w:p w:rsidR="00FA0942" w:rsidRPr="004E5A83" w:rsidRDefault="004E5A83" w:rsidP="004E5A83">
      <w:pPr>
        <w:spacing w:before="60" w:after="6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 w:rsidR="00FA0942" w:rsidRPr="004E5A83">
        <w:rPr>
          <w:b/>
          <w:sz w:val="24"/>
          <w:szCs w:val="24"/>
        </w:rPr>
        <w:t>Thời</w:t>
      </w:r>
      <w:proofErr w:type="spellEnd"/>
      <w:r w:rsidR="00FA0942" w:rsidRPr="004E5A83">
        <w:rPr>
          <w:b/>
          <w:sz w:val="24"/>
          <w:szCs w:val="24"/>
        </w:rPr>
        <w:t xml:space="preserve"> </w:t>
      </w:r>
      <w:proofErr w:type="spellStart"/>
      <w:r w:rsidR="00FA0942" w:rsidRPr="004E5A83">
        <w:rPr>
          <w:b/>
          <w:sz w:val="24"/>
          <w:szCs w:val="24"/>
        </w:rPr>
        <w:t>gian</w:t>
      </w:r>
      <w:proofErr w:type="spellEnd"/>
      <w:r w:rsidR="00FA0942" w:rsidRPr="004E5A83">
        <w:rPr>
          <w:b/>
          <w:sz w:val="24"/>
          <w:szCs w:val="24"/>
        </w:rPr>
        <w:t xml:space="preserve"> </w:t>
      </w:r>
      <w:proofErr w:type="spellStart"/>
      <w:r w:rsidR="00FA0942" w:rsidRPr="004E5A83">
        <w:rPr>
          <w:b/>
          <w:sz w:val="24"/>
          <w:szCs w:val="24"/>
        </w:rPr>
        <w:t>thực</w:t>
      </w:r>
      <w:proofErr w:type="spellEnd"/>
      <w:r w:rsidR="00FA0942" w:rsidRPr="004E5A83">
        <w:rPr>
          <w:b/>
          <w:sz w:val="24"/>
          <w:szCs w:val="24"/>
        </w:rPr>
        <w:t xml:space="preserve"> </w:t>
      </w:r>
      <w:proofErr w:type="spellStart"/>
      <w:proofErr w:type="gramStart"/>
      <w:r w:rsidR="00FA0942" w:rsidRPr="004E5A83">
        <w:rPr>
          <w:b/>
          <w:sz w:val="24"/>
          <w:szCs w:val="24"/>
        </w:rPr>
        <w:t>hiện</w:t>
      </w:r>
      <w:proofErr w:type="spellEnd"/>
      <w:r w:rsidR="00FA0942" w:rsidRPr="004E5A83">
        <w:rPr>
          <w:b/>
          <w:sz w:val="24"/>
          <w:szCs w:val="24"/>
        </w:rPr>
        <w:t xml:space="preserve"> :</w:t>
      </w:r>
      <w:proofErr w:type="gramEnd"/>
      <w:r w:rsidR="00FA0942" w:rsidRPr="004E5A83">
        <w:rPr>
          <w:b/>
          <w:sz w:val="24"/>
          <w:szCs w:val="24"/>
        </w:rPr>
        <w:t xml:space="preserve"> </w:t>
      </w:r>
    </w:p>
    <w:p w:rsidR="00FA0942" w:rsidRPr="004E5A83" w:rsidRDefault="004E5A83" w:rsidP="00FA0942">
      <w:pPr>
        <w:spacing w:before="60"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proofErr w:type="spellStart"/>
      <w:r w:rsidR="00FA0942" w:rsidRPr="004E5A83">
        <w:rPr>
          <w:b/>
          <w:sz w:val="24"/>
          <w:szCs w:val="24"/>
        </w:rPr>
        <w:t>Thời</w:t>
      </w:r>
      <w:proofErr w:type="spellEnd"/>
      <w:r w:rsidR="00FA0942" w:rsidRPr="004E5A83">
        <w:rPr>
          <w:b/>
          <w:sz w:val="24"/>
          <w:szCs w:val="24"/>
        </w:rPr>
        <w:t xml:space="preserve"> </w:t>
      </w:r>
      <w:proofErr w:type="spellStart"/>
      <w:r w:rsidR="00FA0942" w:rsidRPr="004E5A83">
        <w:rPr>
          <w:b/>
          <w:sz w:val="24"/>
          <w:szCs w:val="24"/>
        </w:rPr>
        <w:t>hạn</w:t>
      </w:r>
      <w:proofErr w:type="spellEnd"/>
      <w:r w:rsidR="00FA0942" w:rsidRPr="004E5A83">
        <w:rPr>
          <w:b/>
          <w:sz w:val="24"/>
          <w:szCs w:val="24"/>
        </w:rPr>
        <w:t xml:space="preserve"> </w:t>
      </w:r>
      <w:proofErr w:type="spellStart"/>
      <w:r w:rsidR="00FA0942" w:rsidRPr="004E5A83">
        <w:rPr>
          <w:b/>
          <w:sz w:val="24"/>
          <w:szCs w:val="24"/>
        </w:rPr>
        <w:t>báo</w:t>
      </w:r>
      <w:proofErr w:type="spellEnd"/>
      <w:r w:rsidR="00FA0942" w:rsidRPr="004E5A83">
        <w:rPr>
          <w:b/>
          <w:sz w:val="24"/>
          <w:szCs w:val="24"/>
        </w:rPr>
        <w:t xml:space="preserve"> </w:t>
      </w:r>
      <w:proofErr w:type="spellStart"/>
      <w:proofErr w:type="gramStart"/>
      <w:r w:rsidR="00FA0942" w:rsidRPr="004E5A83">
        <w:rPr>
          <w:b/>
          <w:sz w:val="24"/>
          <w:szCs w:val="24"/>
        </w:rPr>
        <w:t>giá</w:t>
      </w:r>
      <w:proofErr w:type="spellEnd"/>
      <w:r w:rsidR="00FA0942" w:rsidRPr="004E5A83">
        <w:rPr>
          <w:b/>
          <w:sz w:val="24"/>
          <w:szCs w:val="24"/>
        </w:rPr>
        <w:t xml:space="preserve"> :</w:t>
      </w:r>
      <w:proofErr w:type="gramEnd"/>
      <w:r w:rsidR="00FA0942" w:rsidRPr="004E5A83">
        <w:rPr>
          <w:b/>
          <w:sz w:val="24"/>
          <w:szCs w:val="24"/>
        </w:rPr>
        <w:t xml:space="preserve"> </w:t>
      </w:r>
    </w:p>
    <w:p w:rsidR="00FA0942" w:rsidRPr="0082509B" w:rsidRDefault="00FA0942" w:rsidP="00FA0942">
      <w:pPr>
        <w:spacing w:before="60" w:after="60"/>
        <w:jc w:val="both"/>
        <w:rPr>
          <w:b/>
          <w:sz w:val="24"/>
          <w:szCs w:val="24"/>
        </w:rPr>
      </w:pPr>
      <w:r w:rsidRPr="0082509B">
        <w:rPr>
          <w:b/>
          <w:sz w:val="24"/>
          <w:szCs w:val="24"/>
        </w:rPr>
        <w:t xml:space="preserve">-    </w:t>
      </w:r>
      <w:proofErr w:type="spellStart"/>
      <w:r w:rsidRPr="0082509B">
        <w:rPr>
          <w:sz w:val="24"/>
          <w:szCs w:val="24"/>
        </w:rPr>
        <w:t>Báo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giá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trên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có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hiệu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lực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trong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vòng</w:t>
      </w:r>
      <w:proofErr w:type="spellEnd"/>
      <w:r w:rsidRPr="0082509B">
        <w:rPr>
          <w:sz w:val="24"/>
          <w:szCs w:val="24"/>
        </w:rPr>
        <w:t xml:space="preserve"> </w:t>
      </w:r>
      <w:r w:rsidR="004E5A83">
        <w:rPr>
          <w:sz w:val="24"/>
          <w:szCs w:val="24"/>
        </w:rPr>
        <w:t>…</w:t>
      </w:r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ngày</w:t>
      </w:r>
      <w:proofErr w:type="spellEnd"/>
      <w:r w:rsidRPr="0082509B">
        <w:rPr>
          <w:sz w:val="24"/>
          <w:szCs w:val="24"/>
        </w:rPr>
        <w:t>.</w:t>
      </w:r>
    </w:p>
    <w:p w:rsidR="00FA0942" w:rsidRPr="004E5A83" w:rsidRDefault="004E5A83" w:rsidP="00FA0942">
      <w:pPr>
        <w:spacing w:before="60"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="00FA0942" w:rsidRPr="004E5A83">
        <w:rPr>
          <w:b/>
          <w:sz w:val="24"/>
          <w:szCs w:val="24"/>
        </w:rPr>
        <w:t xml:space="preserve"> </w:t>
      </w:r>
      <w:proofErr w:type="spellStart"/>
      <w:r w:rsidR="00FA0942" w:rsidRPr="004E5A83">
        <w:rPr>
          <w:b/>
          <w:sz w:val="24"/>
          <w:szCs w:val="24"/>
        </w:rPr>
        <w:t>Bảo</w:t>
      </w:r>
      <w:proofErr w:type="spellEnd"/>
      <w:r w:rsidR="00FA0942" w:rsidRPr="004E5A83">
        <w:rPr>
          <w:b/>
          <w:sz w:val="24"/>
          <w:szCs w:val="24"/>
        </w:rPr>
        <w:t xml:space="preserve"> </w:t>
      </w:r>
      <w:proofErr w:type="spellStart"/>
      <w:r w:rsidR="00FA0942" w:rsidRPr="004E5A83">
        <w:rPr>
          <w:b/>
          <w:sz w:val="24"/>
          <w:szCs w:val="24"/>
        </w:rPr>
        <w:t>hành</w:t>
      </w:r>
      <w:proofErr w:type="spellEnd"/>
      <w:r w:rsidR="00FA0942" w:rsidRPr="004E5A83">
        <w:rPr>
          <w:b/>
          <w:sz w:val="24"/>
          <w:szCs w:val="24"/>
        </w:rPr>
        <w:t>:</w:t>
      </w:r>
    </w:p>
    <w:p w:rsidR="00FA0942" w:rsidRPr="0082509B" w:rsidRDefault="002777F7" w:rsidP="00FA0942">
      <w:pPr>
        <w:numPr>
          <w:ilvl w:val="0"/>
          <w:numId w:val="9"/>
        </w:numPr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FA0942" w:rsidRPr="0082509B">
        <w:rPr>
          <w:sz w:val="24"/>
          <w:szCs w:val="24"/>
        </w:rPr>
        <w:t xml:space="preserve"> </w:t>
      </w:r>
      <w:proofErr w:type="spellStart"/>
      <w:proofErr w:type="gramStart"/>
      <w:r w:rsidR="00FA0942" w:rsidRPr="0082509B">
        <w:rPr>
          <w:sz w:val="24"/>
          <w:szCs w:val="24"/>
        </w:rPr>
        <w:t>tháng</w:t>
      </w:r>
      <w:proofErr w:type="spellEnd"/>
      <w:proofErr w:type="gram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kể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từ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ngày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ký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biên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bản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nghiệm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thu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bàn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giao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đưa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vào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sử</w:t>
      </w:r>
      <w:proofErr w:type="spellEnd"/>
      <w:r w:rsidR="00FA0942" w:rsidRPr="0082509B">
        <w:rPr>
          <w:sz w:val="24"/>
          <w:szCs w:val="24"/>
        </w:rPr>
        <w:t xml:space="preserve"> </w:t>
      </w:r>
      <w:proofErr w:type="spellStart"/>
      <w:r w:rsidR="00FA0942" w:rsidRPr="0082509B">
        <w:rPr>
          <w:sz w:val="24"/>
          <w:szCs w:val="24"/>
        </w:rPr>
        <w:t>dụng</w:t>
      </w:r>
      <w:proofErr w:type="spellEnd"/>
      <w:r w:rsidR="00FA0942" w:rsidRPr="0082509B">
        <w:rPr>
          <w:sz w:val="24"/>
          <w:szCs w:val="24"/>
        </w:rPr>
        <w:t xml:space="preserve">. </w:t>
      </w:r>
    </w:p>
    <w:p w:rsidR="00FA0942" w:rsidRPr="0082509B" w:rsidRDefault="00FA0942" w:rsidP="00FA0942">
      <w:pPr>
        <w:numPr>
          <w:ilvl w:val="0"/>
          <w:numId w:val="9"/>
        </w:numPr>
        <w:spacing w:before="60" w:after="60" w:line="240" w:lineRule="auto"/>
        <w:jc w:val="both"/>
        <w:rPr>
          <w:sz w:val="24"/>
          <w:szCs w:val="24"/>
        </w:rPr>
      </w:pPr>
      <w:r w:rsidRPr="0082509B">
        <w:rPr>
          <w:sz w:val="24"/>
          <w:szCs w:val="24"/>
        </w:rPr>
        <w:t xml:space="preserve">Cam </w:t>
      </w:r>
      <w:proofErr w:type="spellStart"/>
      <w:r w:rsidRPr="0082509B">
        <w:rPr>
          <w:sz w:val="24"/>
          <w:szCs w:val="24"/>
        </w:rPr>
        <w:t>kết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bảo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trì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vĩnh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viễn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sản</w:t>
      </w:r>
      <w:proofErr w:type="spellEnd"/>
      <w:r w:rsidRPr="0082509B">
        <w:rPr>
          <w:sz w:val="24"/>
          <w:szCs w:val="24"/>
        </w:rPr>
        <w:t xml:space="preserve"> </w:t>
      </w:r>
      <w:proofErr w:type="spellStart"/>
      <w:r w:rsidRPr="0082509B">
        <w:rPr>
          <w:sz w:val="24"/>
          <w:szCs w:val="24"/>
        </w:rPr>
        <w:t>phẩm</w:t>
      </w:r>
      <w:proofErr w:type="spellEnd"/>
      <w:proofErr w:type="gramStart"/>
      <w:r w:rsidRPr="0082509B">
        <w:rPr>
          <w:sz w:val="24"/>
          <w:szCs w:val="24"/>
        </w:rPr>
        <w:t>.</w:t>
      </w:r>
      <w:r w:rsidR="00A54220">
        <w:rPr>
          <w:sz w:val="24"/>
          <w:szCs w:val="24"/>
        </w:rPr>
        <w:t>/</w:t>
      </w:r>
      <w:proofErr w:type="gramEnd"/>
      <w:r w:rsidR="00A54220">
        <w:rPr>
          <w:sz w:val="24"/>
          <w:szCs w:val="24"/>
        </w:rPr>
        <w:t>.</w:t>
      </w:r>
    </w:p>
    <w:p w:rsidR="00634BDB" w:rsidRDefault="00634BDB" w:rsidP="00634BDB">
      <w:pPr>
        <w:jc w:val="center"/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                                                      </w:t>
      </w:r>
      <w:r>
        <w:rPr>
          <w:b/>
          <w:sz w:val="26"/>
          <w:szCs w:val="26"/>
          <w:lang w:val="nl-NL"/>
        </w:rPr>
        <w:t>ĐẠI DIỆN HỢP PHÁP CỦA ĐƠN VỊ BÁO GIÁ</w:t>
      </w:r>
    </w:p>
    <w:p w:rsidR="00634BDB" w:rsidRPr="0089799E" w:rsidRDefault="00634BDB" w:rsidP="00634BDB">
      <w:pPr>
        <w:tabs>
          <w:tab w:val="left" w:pos="9253"/>
        </w:tabs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                                                                                                </w:t>
      </w:r>
      <w:r w:rsidRPr="0089799E">
        <w:rPr>
          <w:b/>
          <w:i/>
          <w:sz w:val="26"/>
          <w:szCs w:val="26"/>
          <w:lang w:val="nl-NL"/>
        </w:rPr>
        <w:t>(Ký, ghi rõ họ tên và đóng dấu)</w:t>
      </w:r>
    </w:p>
    <w:p w:rsidR="000B2ABF" w:rsidRDefault="000B2ABF">
      <w:pPr>
        <w:jc w:val="center"/>
      </w:pPr>
    </w:p>
    <w:sectPr w:rsidR="000B2ABF">
      <w:pgSz w:w="16838" w:h="11906" w:orient="landscape" w:code="9"/>
      <w:pgMar w:top="130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86" w:rsidRDefault="006E2D86">
      <w:pPr>
        <w:spacing w:after="0" w:line="240" w:lineRule="auto"/>
      </w:pPr>
      <w:r>
        <w:separator/>
      </w:r>
    </w:p>
  </w:endnote>
  <w:endnote w:type="continuationSeparator" w:id="0">
    <w:p w:rsidR="006E2D86" w:rsidRDefault="006E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8F" w:rsidRDefault="00D451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4518F" w:rsidRDefault="00D451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8F" w:rsidRDefault="00D4518F">
    <w:pPr>
      <w:pStyle w:val="Footer"/>
      <w:ind w:right="360"/>
      <w:rPr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86" w:rsidRDefault="006E2D86">
      <w:pPr>
        <w:spacing w:after="0" w:line="240" w:lineRule="auto"/>
      </w:pPr>
      <w:r>
        <w:separator/>
      </w:r>
    </w:p>
  </w:footnote>
  <w:footnote w:type="continuationSeparator" w:id="0">
    <w:p w:rsidR="006E2D86" w:rsidRDefault="006E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0A2"/>
    <w:multiLevelType w:val="hybridMultilevel"/>
    <w:tmpl w:val="2D462028"/>
    <w:lvl w:ilvl="0" w:tplc="3E4EA6A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50D47"/>
    <w:multiLevelType w:val="hybridMultilevel"/>
    <w:tmpl w:val="0A64DA88"/>
    <w:lvl w:ilvl="0" w:tplc="4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F2016FB"/>
    <w:multiLevelType w:val="hybridMultilevel"/>
    <w:tmpl w:val="9B4AF60A"/>
    <w:lvl w:ilvl="0" w:tplc="76204662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E903BF"/>
    <w:multiLevelType w:val="hybridMultilevel"/>
    <w:tmpl w:val="1CB6E844"/>
    <w:lvl w:ilvl="0" w:tplc="CA746E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AB229A"/>
    <w:multiLevelType w:val="hybridMultilevel"/>
    <w:tmpl w:val="5B88EBA4"/>
    <w:lvl w:ilvl="0" w:tplc="268AE0C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F6E6484"/>
    <w:multiLevelType w:val="hybridMultilevel"/>
    <w:tmpl w:val="1B0843F0"/>
    <w:lvl w:ilvl="0" w:tplc="8C7267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ED5117"/>
    <w:multiLevelType w:val="hybridMultilevel"/>
    <w:tmpl w:val="51967B5E"/>
    <w:lvl w:ilvl="0" w:tplc="27AE9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2615BB"/>
    <w:multiLevelType w:val="hybridMultilevel"/>
    <w:tmpl w:val="B7805C6E"/>
    <w:lvl w:ilvl="0" w:tplc="3E4EA6AC"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925813"/>
    <w:multiLevelType w:val="hybridMultilevel"/>
    <w:tmpl w:val="487C18CC"/>
    <w:lvl w:ilvl="0" w:tplc="99A00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BF"/>
    <w:rsid w:val="00006618"/>
    <w:rsid w:val="00055251"/>
    <w:rsid w:val="000556C4"/>
    <w:rsid w:val="00094779"/>
    <w:rsid w:val="000B1264"/>
    <w:rsid w:val="000B2ABF"/>
    <w:rsid w:val="000D44DE"/>
    <w:rsid w:val="00123E15"/>
    <w:rsid w:val="00157F2A"/>
    <w:rsid w:val="001B677E"/>
    <w:rsid w:val="001D7B28"/>
    <w:rsid w:val="001F1262"/>
    <w:rsid w:val="002777F7"/>
    <w:rsid w:val="00296C28"/>
    <w:rsid w:val="002C772A"/>
    <w:rsid w:val="003111B0"/>
    <w:rsid w:val="00360624"/>
    <w:rsid w:val="003A404B"/>
    <w:rsid w:val="003C0D9C"/>
    <w:rsid w:val="003C1954"/>
    <w:rsid w:val="003F0B00"/>
    <w:rsid w:val="003F256A"/>
    <w:rsid w:val="004806F5"/>
    <w:rsid w:val="004D60A7"/>
    <w:rsid w:val="004E5A83"/>
    <w:rsid w:val="004F0D40"/>
    <w:rsid w:val="00547CB2"/>
    <w:rsid w:val="005E2774"/>
    <w:rsid w:val="005E6F52"/>
    <w:rsid w:val="00603D0C"/>
    <w:rsid w:val="00605D88"/>
    <w:rsid w:val="00634BDB"/>
    <w:rsid w:val="00670FF2"/>
    <w:rsid w:val="00696F12"/>
    <w:rsid w:val="006C07AD"/>
    <w:rsid w:val="006E2D86"/>
    <w:rsid w:val="006F0E71"/>
    <w:rsid w:val="006F5A45"/>
    <w:rsid w:val="00710D2F"/>
    <w:rsid w:val="007440B6"/>
    <w:rsid w:val="007443CD"/>
    <w:rsid w:val="0075378B"/>
    <w:rsid w:val="0078384A"/>
    <w:rsid w:val="007A227B"/>
    <w:rsid w:val="007A6F7C"/>
    <w:rsid w:val="007E32D7"/>
    <w:rsid w:val="008022B0"/>
    <w:rsid w:val="00804928"/>
    <w:rsid w:val="0081550A"/>
    <w:rsid w:val="00841D4B"/>
    <w:rsid w:val="00850B8E"/>
    <w:rsid w:val="00881700"/>
    <w:rsid w:val="0089799E"/>
    <w:rsid w:val="008D0757"/>
    <w:rsid w:val="008E57E9"/>
    <w:rsid w:val="00977DDB"/>
    <w:rsid w:val="0098072D"/>
    <w:rsid w:val="0099328D"/>
    <w:rsid w:val="009942DE"/>
    <w:rsid w:val="009B0738"/>
    <w:rsid w:val="009B7BD9"/>
    <w:rsid w:val="009D38AF"/>
    <w:rsid w:val="00A42437"/>
    <w:rsid w:val="00A505E1"/>
    <w:rsid w:val="00A54220"/>
    <w:rsid w:val="00A56F39"/>
    <w:rsid w:val="00A82C56"/>
    <w:rsid w:val="00AF3791"/>
    <w:rsid w:val="00B30AC8"/>
    <w:rsid w:val="00B32F88"/>
    <w:rsid w:val="00B37830"/>
    <w:rsid w:val="00B42064"/>
    <w:rsid w:val="00B51DCB"/>
    <w:rsid w:val="00B751BD"/>
    <w:rsid w:val="00BD0306"/>
    <w:rsid w:val="00BF1154"/>
    <w:rsid w:val="00BF6E70"/>
    <w:rsid w:val="00C44BB8"/>
    <w:rsid w:val="00C505B7"/>
    <w:rsid w:val="00C80E50"/>
    <w:rsid w:val="00CB4C4C"/>
    <w:rsid w:val="00CC7392"/>
    <w:rsid w:val="00D02D29"/>
    <w:rsid w:val="00D042B3"/>
    <w:rsid w:val="00D22A39"/>
    <w:rsid w:val="00D406BE"/>
    <w:rsid w:val="00D4518F"/>
    <w:rsid w:val="00DE2C14"/>
    <w:rsid w:val="00E1455C"/>
    <w:rsid w:val="00E171DF"/>
    <w:rsid w:val="00E35561"/>
    <w:rsid w:val="00E35B76"/>
    <w:rsid w:val="00E410B3"/>
    <w:rsid w:val="00E57EA9"/>
    <w:rsid w:val="00E81B06"/>
    <w:rsid w:val="00E84B6C"/>
    <w:rsid w:val="00E914A5"/>
    <w:rsid w:val="00F24960"/>
    <w:rsid w:val="00F25935"/>
    <w:rsid w:val="00F261C0"/>
    <w:rsid w:val="00F33CEB"/>
    <w:rsid w:val="00F356DD"/>
    <w:rsid w:val="00F5433A"/>
    <w:rsid w:val="00FA0942"/>
    <w:rsid w:val="00FB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TableParagraph">
    <w:name w:val="Table Paragraph"/>
    <w:basedOn w:val="Normal"/>
    <w:uiPriority w:val="1"/>
    <w:qFormat/>
    <w:rsid w:val="000B126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09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094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eastAsia="Times New Roman" w:hAnsi=".VnTimeH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 w:line="240" w:lineRule="auto"/>
      <w:ind w:left="360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.VnTime" w:eastAsia="Times New Roman" w:hAnsi=".VnTime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1">
    <w:name w:val="Normal1"/>
    <w:basedOn w:val="Normal"/>
    <w:next w:val="Normal"/>
    <w:autoRedefine/>
    <w:semiHidden/>
    <w:pPr>
      <w:spacing w:line="240" w:lineRule="exact"/>
    </w:pPr>
    <w:rPr>
      <w:rFonts w:eastAsia="Times New Roman" w:cs="Times New Roman"/>
    </w:rPr>
  </w:style>
  <w:style w:type="paragraph" w:customStyle="1" w:styleId="DefaultParagraphFontParaCharCharCharCharCharChar">
    <w:name w:val="Default Paragraph Font Para Char Char Char Char Char Char"/>
    <w:basedOn w:val="Normal"/>
    <w:pPr>
      <w:spacing w:line="240" w:lineRule="exact"/>
    </w:pPr>
    <w:rPr>
      <w:rFonts w:eastAsia="Times New Roman" w:cs="Times New Roman"/>
      <w:sz w:val="27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TableParagraph">
    <w:name w:val="Table Paragraph"/>
    <w:basedOn w:val="Normal"/>
    <w:uiPriority w:val="1"/>
    <w:qFormat/>
    <w:rsid w:val="000B126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A09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A09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D692-B661-4335-AEF2-87A28DBC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</dc:creator>
  <cp:lastModifiedBy>Admin</cp:lastModifiedBy>
  <cp:revision>4</cp:revision>
  <cp:lastPrinted>2024-05-22T08:45:00Z</cp:lastPrinted>
  <dcterms:created xsi:type="dcterms:W3CDTF">2024-07-10T02:26:00Z</dcterms:created>
  <dcterms:modified xsi:type="dcterms:W3CDTF">2024-07-10T02:36:00Z</dcterms:modified>
</cp:coreProperties>
</file>